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07BE4" w14:textId="7F3F4817" w:rsidR="00CD6128" w:rsidRPr="00E6596F" w:rsidRDefault="00CD6128" w:rsidP="00CD6128">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Pr="00F2469D">
        <w:rPr>
          <w:rFonts w:cs="Arial"/>
          <w:b/>
          <w:bCs/>
          <w:sz w:val="24"/>
          <w:szCs w:val="24"/>
        </w:rPr>
        <w:t>11</w:t>
      </w:r>
      <w:r w:rsidR="00117245">
        <w:rPr>
          <w:rFonts w:cs="Arial"/>
          <w:b/>
          <w:bCs/>
          <w:sz w:val="24"/>
          <w:szCs w:val="24"/>
        </w:rPr>
        <w:t>7</w:t>
      </w:r>
      <w:r w:rsidR="004254FD">
        <w:rPr>
          <w:rFonts w:cs="Arial"/>
          <w:b/>
          <w:bCs/>
          <w:sz w:val="24"/>
          <w:szCs w:val="24"/>
        </w:rPr>
        <w:t>bis</w:t>
      </w:r>
      <w:r w:rsidR="00F2469D">
        <w:rPr>
          <w:rFonts w:cs="Arial"/>
          <w:b/>
          <w:bCs/>
          <w:sz w:val="24"/>
          <w:szCs w:val="24"/>
        </w:rPr>
        <w:t>-</w:t>
      </w:r>
      <w:r w:rsidRPr="00F2469D">
        <w:rPr>
          <w:rFonts w:cs="Arial"/>
          <w:b/>
          <w:bCs/>
          <w:sz w:val="24"/>
          <w:szCs w:val="24"/>
        </w:rPr>
        <w:t>e</w:t>
      </w:r>
      <w:r w:rsidRPr="00C226A3">
        <w:rPr>
          <w:b/>
          <w:noProof/>
          <w:sz w:val="24"/>
        </w:rPr>
        <w:tab/>
      </w:r>
      <w:r w:rsidR="0063475D" w:rsidRPr="00E6596F">
        <w:rPr>
          <w:b/>
          <w:i/>
          <w:noProof/>
          <w:sz w:val="28"/>
        </w:rPr>
        <w:t>R3-</w:t>
      </w:r>
      <w:r w:rsidR="007C39BA">
        <w:rPr>
          <w:b/>
          <w:i/>
          <w:noProof/>
          <w:sz w:val="28"/>
        </w:rPr>
        <w:t>22</w:t>
      </w:r>
      <w:r w:rsidR="00635FAF">
        <w:rPr>
          <w:b/>
          <w:i/>
          <w:noProof/>
          <w:sz w:val="28"/>
        </w:rPr>
        <w:t>5693</w:t>
      </w:r>
      <w:bookmarkStart w:id="1" w:name="_GoBack"/>
      <w:bookmarkEnd w:id="1"/>
    </w:p>
    <w:p w14:paraId="6E3DD4EF" w14:textId="1E804E6A" w:rsidR="00CD6128" w:rsidRPr="00E6596F" w:rsidRDefault="00CD6128" w:rsidP="00CD6128">
      <w:pPr>
        <w:pStyle w:val="a4"/>
        <w:jc w:val="both"/>
        <w:rPr>
          <w:rFonts w:ascii="Arial" w:eastAsia="MS Mincho" w:hAnsi="Arial" w:cs="Arial"/>
          <w:b/>
          <w:bCs/>
          <w:i/>
          <w:sz w:val="24"/>
          <w:szCs w:val="24"/>
        </w:rPr>
      </w:pPr>
      <w:r w:rsidRPr="00E6596F">
        <w:rPr>
          <w:rFonts w:ascii="Arial" w:hAnsi="Arial" w:cs="Arial"/>
          <w:b/>
          <w:bCs/>
          <w:sz w:val="24"/>
          <w:szCs w:val="24"/>
        </w:rPr>
        <w:t xml:space="preserve">E-meeting, </w:t>
      </w:r>
      <w:r w:rsidR="008E6C68">
        <w:rPr>
          <w:rFonts w:ascii="Arial" w:eastAsia="宋体" w:hAnsi="Arial" w:cs="黑体"/>
          <w:b/>
          <w:sz w:val="24"/>
        </w:rPr>
        <w:t>1</w:t>
      </w:r>
      <w:r w:rsidR="004254FD">
        <w:rPr>
          <w:rFonts w:ascii="Arial" w:eastAsia="宋体" w:hAnsi="Arial" w:cs="黑体"/>
          <w:b/>
          <w:sz w:val="24"/>
        </w:rPr>
        <w:t>0</w:t>
      </w:r>
      <w:r w:rsidR="008E6C68" w:rsidRPr="0077637F">
        <w:rPr>
          <w:rFonts w:ascii="Arial" w:eastAsia="楷体_GB2312" w:hAnsi="Arial" w:cs="MS UI Gothic"/>
          <w:b/>
          <w:sz w:val="24"/>
        </w:rPr>
        <w:t xml:space="preserve"> </w:t>
      </w:r>
      <w:r w:rsidR="00CD40FB">
        <w:rPr>
          <w:rFonts w:ascii="Arial" w:eastAsia="楷体_GB2312" w:hAnsi="Arial" w:cs="MS UI Gothic"/>
          <w:b/>
          <w:sz w:val="24"/>
        </w:rPr>
        <w:t>Oct</w:t>
      </w:r>
      <w:r w:rsidR="008E6C68">
        <w:rPr>
          <w:rFonts w:ascii="Arial" w:eastAsia="楷体_GB2312" w:hAnsi="Arial" w:cs="MS UI Gothic"/>
          <w:b/>
          <w:sz w:val="24"/>
        </w:rPr>
        <w:t xml:space="preserve"> – </w:t>
      </w:r>
      <w:r w:rsidR="004254FD">
        <w:rPr>
          <w:rFonts w:ascii="Arial" w:eastAsia="楷体_GB2312" w:hAnsi="Arial" w:cs="MS UI Gothic"/>
          <w:b/>
          <w:sz w:val="24"/>
        </w:rPr>
        <w:t>18</w:t>
      </w:r>
      <w:r w:rsidR="008E6C68" w:rsidRPr="0077637F">
        <w:rPr>
          <w:rFonts w:ascii="Arial" w:eastAsia="楷体_GB2312" w:hAnsi="Arial" w:cs="MS UI Gothic"/>
          <w:b/>
          <w:sz w:val="24"/>
        </w:rPr>
        <w:t xml:space="preserve"> </w:t>
      </w:r>
      <w:r w:rsidR="00B33FB7">
        <w:rPr>
          <w:rFonts w:ascii="Arial" w:eastAsia="楷体_GB2312" w:hAnsi="Arial" w:cs="MS UI Gothic"/>
          <w:b/>
          <w:sz w:val="24"/>
        </w:rPr>
        <w:t>Oct</w:t>
      </w:r>
      <w:r w:rsidR="008E6C68">
        <w:rPr>
          <w:rFonts w:ascii="Arial" w:eastAsia="楷体_GB2312" w:hAnsi="Arial" w:cs="MS UI Gothic" w:hint="eastAsia"/>
          <w:b/>
          <w:sz w:val="24"/>
          <w:lang w:eastAsia="zh-CN"/>
        </w:rPr>
        <w:t>,</w:t>
      </w:r>
      <w:r w:rsidRPr="00E6596F">
        <w:rPr>
          <w:rFonts w:ascii="Arial" w:hAnsi="Arial" w:cs="Arial"/>
          <w:b/>
          <w:bCs/>
          <w:sz w:val="24"/>
          <w:szCs w:val="24"/>
        </w:rPr>
        <w:t xml:space="preserve"> 202</w:t>
      </w:r>
      <w:r w:rsidR="00F2469D" w:rsidRPr="00E6596F">
        <w:rPr>
          <w:rFonts w:ascii="Arial" w:hAnsi="Arial" w:cs="Arial"/>
          <w:b/>
          <w:bCs/>
          <w:sz w:val="24"/>
          <w:szCs w:val="24"/>
        </w:rPr>
        <w:t>2</w:t>
      </w:r>
    </w:p>
    <w:p w14:paraId="551EBF72" w14:textId="77777777" w:rsidR="00CD6128" w:rsidRPr="004254FD" w:rsidRDefault="00CD6128" w:rsidP="00CD6128">
      <w:pPr>
        <w:pStyle w:val="a4"/>
        <w:jc w:val="both"/>
        <w:rPr>
          <w:rFonts w:eastAsia="宋体"/>
          <w:b/>
          <w:i/>
          <w:sz w:val="24"/>
          <w:lang w:eastAsia="zh-CN"/>
        </w:rPr>
      </w:pPr>
    </w:p>
    <w:p w14:paraId="17A3648A" w14:textId="5D2A0475" w:rsidR="00CD6128" w:rsidRPr="00413B10" w:rsidRDefault="00CD6128" w:rsidP="00CD6128">
      <w:pPr>
        <w:tabs>
          <w:tab w:val="left" w:pos="1985"/>
        </w:tabs>
        <w:ind w:left="1980" w:hanging="1980"/>
        <w:rPr>
          <w:rStyle w:val="a6"/>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8344E">
        <w:rPr>
          <w:rFonts w:ascii="Arial" w:hAnsi="Arial"/>
          <w:sz w:val="24"/>
        </w:rPr>
        <w:t>Discussion on network verified UE location</w:t>
      </w:r>
    </w:p>
    <w:p w14:paraId="7254B9BA" w14:textId="77777777" w:rsidR="00CD6128" w:rsidRPr="007D3E81" w:rsidRDefault="00CD6128" w:rsidP="00CD6128">
      <w:pPr>
        <w:tabs>
          <w:tab w:val="left" w:pos="1985"/>
        </w:tabs>
        <w:rPr>
          <w:rStyle w:val="a6"/>
        </w:rPr>
      </w:pPr>
      <w:r w:rsidRPr="007D3E81">
        <w:rPr>
          <w:rFonts w:ascii="Arial" w:hAnsi="Arial"/>
          <w:b/>
          <w:sz w:val="24"/>
        </w:rPr>
        <w:t xml:space="preserve">Source: </w:t>
      </w:r>
      <w:r w:rsidRPr="007D3E81">
        <w:rPr>
          <w:rFonts w:ascii="Arial" w:hAnsi="Arial"/>
          <w:b/>
          <w:sz w:val="24"/>
        </w:rPr>
        <w:tab/>
      </w:r>
      <w:r w:rsidRPr="007D3E81">
        <w:rPr>
          <w:rStyle w:val="a6"/>
        </w:rPr>
        <w:t>Huawei</w:t>
      </w:r>
    </w:p>
    <w:p w14:paraId="37660C3B" w14:textId="77777777" w:rsidR="00CD6128" w:rsidRPr="00E6596F" w:rsidRDefault="00CD6128" w:rsidP="00CD6128">
      <w:pPr>
        <w:tabs>
          <w:tab w:val="left" w:pos="1985"/>
        </w:tabs>
        <w:rPr>
          <w:rStyle w:val="a6"/>
        </w:rPr>
      </w:pPr>
      <w:r w:rsidRPr="00E6596F">
        <w:rPr>
          <w:rFonts w:ascii="Arial" w:hAnsi="Arial"/>
          <w:b/>
          <w:sz w:val="24"/>
        </w:rPr>
        <w:t>Agenda item:</w:t>
      </w:r>
      <w:r w:rsidRPr="00E6596F">
        <w:rPr>
          <w:rFonts w:ascii="Arial" w:hAnsi="Arial"/>
          <w:sz w:val="24"/>
        </w:rPr>
        <w:tab/>
      </w:r>
      <w:r w:rsidR="00A547E8">
        <w:rPr>
          <w:rFonts w:ascii="Arial" w:hAnsi="Arial"/>
          <w:sz w:val="24"/>
          <w:lang w:eastAsia="zh-CN"/>
        </w:rPr>
        <w:t>1</w:t>
      </w:r>
      <w:r w:rsidR="002C7A47">
        <w:rPr>
          <w:rFonts w:ascii="Arial" w:hAnsi="Arial"/>
          <w:sz w:val="24"/>
          <w:lang w:eastAsia="zh-CN"/>
        </w:rPr>
        <w:t>7</w:t>
      </w:r>
      <w:r w:rsidR="00A547E8">
        <w:rPr>
          <w:rFonts w:ascii="Arial" w:hAnsi="Arial"/>
          <w:sz w:val="24"/>
          <w:lang w:eastAsia="zh-CN"/>
        </w:rPr>
        <w:t>.</w:t>
      </w:r>
      <w:r w:rsidR="002C7A47">
        <w:rPr>
          <w:rFonts w:ascii="Arial" w:hAnsi="Arial"/>
          <w:sz w:val="24"/>
          <w:lang w:eastAsia="zh-CN"/>
        </w:rPr>
        <w:t>3</w:t>
      </w:r>
    </w:p>
    <w:p w14:paraId="60F0106B" w14:textId="77777777" w:rsidR="00CD6128" w:rsidRPr="00E6596F" w:rsidRDefault="00CD6128" w:rsidP="00CD6128">
      <w:pPr>
        <w:tabs>
          <w:tab w:val="left" w:pos="1985"/>
        </w:tabs>
        <w:ind w:left="1980" w:hanging="1980"/>
        <w:rPr>
          <w:rStyle w:val="a6"/>
        </w:rPr>
      </w:pPr>
      <w:r w:rsidRPr="00E6596F">
        <w:rPr>
          <w:rFonts w:ascii="Arial" w:hAnsi="Arial"/>
          <w:b/>
          <w:sz w:val="24"/>
        </w:rPr>
        <w:t>Document Type:</w:t>
      </w:r>
      <w:r w:rsidRPr="00E6596F">
        <w:rPr>
          <w:rFonts w:ascii="Arial" w:hAnsi="Arial"/>
          <w:sz w:val="24"/>
        </w:rPr>
        <w:tab/>
      </w:r>
      <w:r w:rsidR="00844DDB">
        <w:rPr>
          <w:rFonts w:ascii="Arial" w:hAnsi="Arial"/>
          <w:sz w:val="24"/>
        </w:rPr>
        <w:t>Discussion</w:t>
      </w:r>
    </w:p>
    <w:p w14:paraId="4F3023DD" w14:textId="5583A737" w:rsidR="006D6A6E" w:rsidRPr="005E486D" w:rsidRDefault="00CD6128" w:rsidP="005E486D">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bookmarkStart w:id="2" w:name="OLE_LINK1"/>
      <w:bookmarkStart w:id="3" w:name="OLE_LINK2"/>
    </w:p>
    <w:p w14:paraId="04DCABFB" w14:textId="31F2A298" w:rsidR="004A19CE" w:rsidRPr="00B73D57" w:rsidRDefault="00EB785B" w:rsidP="004A19CE">
      <w:pPr>
        <w:rPr>
          <w:rFonts w:eastAsiaTheme="minorEastAsia"/>
          <w:lang w:val="en-US" w:eastAsia="zh-CN"/>
        </w:rPr>
      </w:pPr>
      <w:r>
        <w:rPr>
          <w:lang w:val="en-US" w:eastAsia="zh-CN"/>
        </w:rPr>
        <w:t xml:space="preserve">In </w:t>
      </w:r>
      <w:r w:rsidR="00E37A5C" w:rsidRPr="003403AE">
        <w:rPr>
          <w:rFonts w:hint="eastAsia"/>
          <w:lang w:val="en-US" w:eastAsia="zh-CN"/>
        </w:rPr>
        <w:t>RAN3</w:t>
      </w:r>
      <w:r w:rsidR="00E37A5C" w:rsidRPr="00E37A5C">
        <w:rPr>
          <w:lang w:val="en-US" w:eastAsia="zh-CN"/>
        </w:rPr>
        <w:t xml:space="preserve"> #117-e</w:t>
      </w:r>
      <w:r w:rsidR="003B4F50">
        <w:rPr>
          <w:lang w:val="en-US" w:eastAsia="zh-CN"/>
        </w:rPr>
        <w:t xml:space="preserve"> the </w:t>
      </w:r>
      <w:r w:rsidR="00CD3F95">
        <w:rPr>
          <w:lang w:val="en-US" w:eastAsia="zh-CN"/>
        </w:rPr>
        <w:t xml:space="preserve">network verified UE location </w:t>
      </w:r>
      <w:r w:rsidR="003B4F50">
        <w:rPr>
          <w:lang w:val="en-US" w:eastAsia="zh-CN"/>
        </w:rPr>
        <w:t xml:space="preserve">has </w:t>
      </w:r>
      <w:r w:rsidR="00DD0A31">
        <w:rPr>
          <w:lang w:val="en-US" w:eastAsia="zh-CN"/>
        </w:rPr>
        <w:t>been discussed</w:t>
      </w:r>
      <w:r w:rsidR="00E20C22">
        <w:rPr>
          <w:lang w:val="en-US" w:eastAsia="zh-CN"/>
        </w:rPr>
        <w:t xml:space="preserve">, where the </w:t>
      </w:r>
      <w:r w:rsidR="00DD0A31">
        <w:rPr>
          <w:lang w:val="en-US" w:eastAsia="zh-CN"/>
        </w:rPr>
        <w:t>agreements</w:t>
      </w:r>
      <w:r w:rsidR="00E20C22">
        <w:rPr>
          <w:lang w:val="en-US" w:eastAsia="zh-CN"/>
        </w:rPr>
        <w:t xml:space="preserve"> are summarized as follows</w:t>
      </w:r>
      <w:r w:rsidR="00C60B33">
        <w:rPr>
          <w:lang w:val="en-US" w:eastAsia="zh-CN"/>
        </w:rPr>
        <w:t xml:space="preserve"> [1]</w:t>
      </w:r>
      <w:r w:rsidR="00DD0A31">
        <w:rPr>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4A19CE" w:rsidRPr="00957261" w14:paraId="737A340A" w14:textId="77777777" w:rsidTr="00320DDB">
        <w:tc>
          <w:tcPr>
            <w:tcW w:w="9856" w:type="dxa"/>
            <w:shd w:val="clear" w:color="auto" w:fill="auto"/>
          </w:tcPr>
          <w:p w14:paraId="3DE29BE2" w14:textId="77777777" w:rsidR="004B67F0" w:rsidRPr="004B67F0" w:rsidRDefault="004B67F0" w:rsidP="00320DDB">
            <w:pPr>
              <w:spacing w:after="0"/>
              <w:rPr>
                <w:rFonts w:eastAsiaTheme="minorEastAsia"/>
                <w:bCs/>
                <w:shd w:val="clear" w:color="auto" w:fill="FFFFFF"/>
                <w:lang w:eastAsia="zh-CN"/>
              </w:rPr>
            </w:pPr>
            <w:r w:rsidRPr="00BC256D">
              <w:rPr>
                <w:rFonts w:eastAsiaTheme="minorEastAsia" w:hint="eastAsia"/>
                <w:b/>
                <w:bCs/>
                <w:shd w:val="clear" w:color="auto" w:fill="FFFFFF"/>
                <w:lang w:eastAsia="zh-CN"/>
              </w:rPr>
              <w:t>A</w:t>
            </w:r>
            <w:r w:rsidRPr="00BC256D">
              <w:rPr>
                <w:rFonts w:eastAsiaTheme="minorEastAsia"/>
                <w:b/>
                <w:bCs/>
                <w:shd w:val="clear" w:color="auto" w:fill="FFFFFF"/>
                <w:lang w:eastAsia="zh-CN"/>
              </w:rPr>
              <w:t>greements</w:t>
            </w:r>
            <w:r>
              <w:rPr>
                <w:rFonts w:eastAsiaTheme="minorEastAsia"/>
                <w:bCs/>
                <w:shd w:val="clear" w:color="auto" w:fill="FFFFFF"/>
                <w:lang w:eastAsia="zh-CN"/>
              </w:rPr>
              <w:t xml:space="preserve">: </w:t>
            </w:r>
          </w:p>
          <w:p w14:paraId="340B9449" w14:textId="77777777" w:rsidR="003B7966" w:rsidRDefault="003B7966" w:rsidP="00320DDB">
            <w:pPr>
              <w:pStyle w:val="a7"/>
              <w:numPr>
                <w:ilvl w:val="0"/>
                <w:numId w:val="36"/>
              </w:numPr>
              <w:spacing w:after="0"/>
              <w:rPr>
                <w:bCs/>
                <w:shd w:val="clear" w:color="auto" w:fill="FFFFFF"/>
              </w:rPr>
            </w:pPr>
            <w:r w:rsidRPr="003B7966">
              <w:rPr>
                <w:bCs/>
                <w:shd w:val="clear" w:color="auto" w:fill="FFFFFF"/>
              </w:rPr>
              <w:t>The verification is performed in the CN.</w:t>
            </w:r>
          </w:p>
          <w:p w14:paraId="220F9C91" w14:textId="77777777" w:rsidR="003B7966" w:rsidRPr="003B7966" w:rsidRDefault="003B7966" w:rsidP="003B7966">
            <w:pPr>
              <w:pStyle w:val="a7"/>
              <w:numPr>
                <w:ilvl w:val="0"/>
                <w:numId w:val="36"/>
              </w:numPr>
              <w:spacing w:after="0"/>
              <w:rPr>
                <w:bCs/>
                <w:shd w:val="clear" w:color="auto" w:fill="FFFFFF"/>
              </w:rPr>
            </w:pPr>
            <w:r w:rsidRPr="003B7966">
              <w:rPr>
                <w:lang w:eastAsia="zh-CN"/>
              </w:rPr>
              <w:t xml:space="preserve">If the reported UE location is not correct, the CN will take necessary action and Rel-17 </w:t>
            </w:r>
            <w:proofErr w:type="spellStart"/>
            <w:r w:rsidRPr="003B7966">
              <w:rPr>
                <w:lang w:eastAsia="zh-CN"/>
              </w:rPr>
              <w:t>behavior</w:t>
            </w:r>
            <w:proofErr w:type="spellEnd"/>
            <w:r w:rsidRPr="003B7966">
              <w:rPr>
                <w:lang w:eastAsia="zh-CN"/>
              </w:rPr>
              <w:t xml:space="preserve"> can be kept as baseline. FFS on new cause value.</w:t>
            </w:r>
            <w:r>
              <w:t xml:space="preserve"> </w:t>
            </w:r>
          </w:p>
          <w:p w14:paraId="39830C43" w14:textId="4BF628FD" w:rsidR="003B7966" w:rsidRPr="003B7966" w:rsidRDefault="003B7966" w:rsidP="003B7966">
            <w:pPr>
              <w:pStyle w:val="a7"/>
              <w:numPr>
                <w:ilvl w:val="0"/>
                <w:numId w:val="36"/>
              </w:numPr>
              <w:spacing w:after="0"/>
              <w:rPr>
                <w:bCs/>
                <w:shd w:val="clear" w:color="auto" w:fill="FFFFFF"/>
              </w:rPr>
            </w:pPr>
            <w:r w:rsidRPr="003B7966">
              <w:rPr>
                <w:lang w:eastAsia="zh-CN"/>
              </w:rPr>
              <w:t>RAN3 wait for RAN1/2 progress on the specific position method to be used for verification.</w:t>
            </w:r>
          </w:p>
        </w:tc>
      </w:tr>
    </w:tbl>
    <w:p w14:paraId="322B4B56" w14:textId="77777777" w:rsidR="00086467" w:rsidRPr="004A19CE" w:rsidRDefault="00086467" w:rsidP="002C7A47">
      <w:pPr>
        <w:spacing w:after="0"/>
        <w:rPr>
          <w:bCs/>
        </w:rPr>
      </w:pPr>
    </w:p>
    <w:p w14:paraId="41F5E4B4" w14:textId="25DE7A21" w:rsidR="002C7A47" w:rsidRPr="00564A2E" w:rsidRDefault="002C7A47" w:rsidP="002C7A47">
      <w:pPr>
        <w:rPr>
          <w:rFonts w:eastAsia="宋体"/>
          <w:lang w:val="en-US" w:eastAsia="zh-CN"/>
        </w:rPr>
      </w:pPr>
      <w:r>
        <w:rPr>
          <w:rFonts w:hint="eastAsia"/>
          <w:lang w:val="en-US" w:eastAsia="zh-CN"/>
        </w:rPr>
        <w:t>I</w:t>
      </w:r>
      <w:r>
        <w:rPr>
          <w:lang w:val="en-US" w:eastAsia="zh-CN"/>
        </w:rPr>
        <w:t xml:space="preserve">n this paper, we provide some considerations on </w:t>
      </w:r>
      <w:r w:rsidR="008B5503">
        <w:rPr>
          <w:lang w:val="en-US" w:eastAsia="zh-CN"/>
        </w:rPr>
        <w:t xml:space="preserve">the </w:t>
      </w:r>
      <w:proofErr w:type="spellStart"/>
      <w:r w:rsidR="002329A6">
        <w:rPr>
          <w:bCs/>
          <w:shd w:val="clear" w:color="auto" w:fill="FFFFFF"/>
        </w:rPr>
        <w:t>behavior</w:t>
      </w:r>
      <w:proofErr w:type="spellEnd"/>
      <w:r w:rsidR="008B5503" w:rsidRPr="00BC256D">
        <w:rPr>
          <w:bCs/>
          <w:shd w:val="clear" w:color="auto" w:fill="FFFFFF"/>
        </w:rPr>
        <w:t xml:space="preserve"> of </w:t>
      </w:r>
      <w:proofErr w:type="spellStart"/>
      <w:r w:rsidR="00E433D1">
        <w:rPr>
          <w:bCs/>
          <w:shd w:val="clear" w:color="auto" w:fill="FFFFFF"/>
        </w:rPr>
        <w:t>gNB</w:t>
      </w:r>
      <w:proofErr w:type="spellEnd"/>
      <w:r w:rsidR="008B5503" w:rsidRPr="00BC256D">
        <w:rPr>
          <w:bCs/>
          <w:shd w:val="clear" w:color="auto" w:fill="FFFFFF"/>
        </w:rPr>
        <w:t xml:space="preserve"> if the </w:t>
      </w:r>
      <w:r w:rsidR="004E0409">
        <w:rPr>
          <w:bCs/>
          <w:shd w:val="clear" w:color="auto" w:fill="FFFFFF"/>
        </w:rPr>
        <w:t>verification result of</w:t>
      </w:r>
      <w:r w:rsidR="008B5503" w:rsidRPr="00BC256D">
        <w:rPr>
          <w:bCs/>
          <w:shd w:val="clear" w:color="auto" w:fill="FFFFFF"/>
        </w:rPr>
        <w:t xml:space="preserve"> UE location is </w:t>
      </w:r>
      <w:r w:rsidR="004E0409">
        <w:rPr>
          <w:bCs/>
          <w:shd w:val="clear" w:color="auto" w:fill="FFFFFF"/>
        </w:rPr>
        <w:t>negative</w:t>
      </w:r>
      <w:r>
        <w:rPr>
          <w:lang w:val="en-US" w:eastAsia="zh-CN"/>
        </w:rPr>
        <w:t>.</w:t>
      </w:r>
    </w:p>
    <w:p w14:paraId="1153ABA7" w14:textId="77777777" w:rsidR="00157F2C" w:rsidRDefault="00CD6128" w:rsidP="00194829">
      <w:pPr>
        <w:pStyle w:val="1"/>
        <w:rPr>
          <w:rFonts w:eastAsia="宋体"/>
          <w:lang w:eastAsia="zh-CN"/>
        </w:rPr>
      </w:pPr>
      <w:r>
        <w:rPr>
          <w:rFonts w:eastAsia="宋体"/>
          <w:lang w:eastAsia="zh-CN"/>
        </w:rPr>
        <w:t xml:space="preserve">2. </w:t>
      </w:r>
      <w:r w:rsidRPr="007D3E81">
        <w:rPr>
          <w:rFonts w:eastAsia="宋体"/>
          <w:lang w:eastAsia="zh-CN"/>
        </w:rPr>
        <w:t>Discussion</w:t>
      </w:r>
      <w:bookmarkStart w:id="4" w:name="OLE_LINK13"/>
    </w:p>
    <w:p w14:paraId="78541D1C" w14:textId="4D744D7F" w:rsidR="008469B3" w:rsidRDefault="000519AC" w:rsidP="002C7A47">
      <w:r>
        <w:rPr>
          <w:rFonts w:eastAsia="宋体"/>
          <w:lang w:eastAsia="zh-CN"/>
        </w:rPr>
        <w:t xml:space="preserve">The RAN3 meeting </w:t>
      </w:r>
      <w:r w:rsidR="002271E6">
        <w:rPr>
          <w:rFonts w:eastAsia="宋体"/>
          <w:lang w:eastAsia="zh-CN"/>
        </w:rPr>
        <w:t xml:space="preserve">suggests that </w:t>
      </w:r>
      <w:r w:rsidR="002271E6">
        <w:t>the</w:t>
      </w:r>
      <w:r w:rsidR="00087520">
        <w:t xml:space="preserve"> </w:t>
      </w:r>
      <w:r w:rsidR="00321D65">
        <w:t xml:space="preserve">Rel-17 </w:t>
      </w:r>
      <w:proofErr w:type="spellStart"/>
      <w:r w:rsidR="00321D65">
        <w:t>b</w:t>
      </w:r>
      <w:r w:rsidR="008B15BD">
        <w:t>e</w:t>
      </w:r>
      <w:r w:rsidR="00321D65">
        <w:t>hav</w:t>
      </w:r>
      <w:r w:rsidR="00405501">
        <w:t>ior</w:t>
      </w:r>
      <w:proofErr w:type="spellEnd"/>
      <w:r w:rsidR="00405501">
        <w:t xml:space="preserve"> should be kept as ba</w:t>
      </w:r>
      <w:r w:rsidR="00A51711">
        <w:t>seline</w:t>
      </w:r>
      <w:r w:rsidR="003732A3">
        <w:t xml:space="preserve"> when </w:t>
      </w:r>
      <w:r w:rsidR="00321D65">
        <w:t xml:space="preserve">the location verification result is </w:t>
      </w:r>
      <w:r w:rsidR="00F83233">
        <w:t>negative.</w:t>
      </w:r>
      <w:r w:rsidR="00CA2DE1">
        <w:t xml:space="preserve"> </w:t>
      </w:r>
      <w:r w:rsidR="002979D8">
        <w:t xml:space="preserve">Thus </w:t>
      </w:r>
      <w:r w:rsidR="002979D8">
        <w:rPr>
          <w:rFonts w:eastAsia="宋体"/>
          <w:lang w:eastAsia="zh-CN"/>
        </w:rPr>
        <w:t>w</w:t>
      </w:r>
      <w:r w:rsidR="008469B3">
        <w:rPr>
          <w:rFonts w:eastAsia="宋体"/>
          <w:lang w:eastAsia="zh-CN"/>
        </w:rPr>
        <w:t xml:space="preserve">e first review the </w:t>
      </w:r>
      <w:proofErr w:type="spellStart"/>
      <w:r w:rsidR="002329A6">
        <w:rPr>
          <w:rFonts w:eastAsia="宋体"/>
          <w:lang w:eastAsia="zh-CN"/>
        </w:rPr>
        <w:t>behavior</w:t>
      </w:r>
      <w:r w:rsidR="008469B3">
        <w:rPr>
          <w:rFonts w:eastAsia="宋体"/>
          <w:lang w:eastAsia="zh-CN"/>
        </w:rPr>
        <w:t>s</w:t>
      </w:r>
      <w:proofErr w:type="spellEnd"/>
      <w:r w:rsidR="008469B3">
        <w:rPr>
          <w:rFonts w:eastAsia="宋体"/>
          <w:lang w:eastAsia="zh-CN"/>
        </w:rPr>
        <w:t xml:space="preserve"> of </w:t>
      </w:r>
      <w:r w:rsidR="000A6D59">
        <w:rPr>
          <w:rFonts w:eastAsia="宋体"/>
          <w:lang w:eastAsia="zh-CN"/>
        </w:rPr>
        <w:t>network</w:t>
      </w:r>
      <w:r w:rsidR="008469B3">
        <w:rPr>
          <w:rFonts w:eastAsia="宋体"/>
          <w:lang w:eastAsia="zh-CN"/>
        </w:rPr>
        <w:t xml:space="preserve"> if it </w:t>
      </w:r>
      <w:r w:rsidR="008469B3" w:rsidRPr="00425751">
        <w:t xml:space="preserve">detects that </w:t>
      </w:r>
      <w:r w:rsidR="004E14BD" w:rsidRPr="004E14BD">
        <w:t>UE is located in a geographical area where the</w:t>
      </w:r>
      <w:r w:rsidR="004E14BD">
        <w:t xml:space="preserve"> PLMN is not allowed to operate</w:t>
      </w:r>
      <w:r w:rsidR="004E14BD" w:rsidRPr="004E14BD">
        <w:t>.</w:t>
      </w:r>
      <w:r w:rsidR="008469B3">
        <w:t xml:space="preserve"> </w:t>
      </w:r>
      <w:r w:rsidR="004E14BD">
        <w:t xml:space="preserve">The details are </w:t>
      </w:r>
      <w:r w:rsidR="00F5287E">
        <w:t>presented</w:t>
      </w:r>
      <w:r w:rsidR="004E14BD">
        <w:t xml:space="preserve"> </w:t>
      </w:r>
      <w:r w:rsidR="001D487B">
        <w:t xml:space="preserve">in </w:t>
      </w:r>
      <w:r w:rsidR="001D487B" w:rsidRPr="001D487B">
        <w:rPr>
          <w:rFonts w:eastAsiaTheme="minorEastAsia"/>
          <w:lang w:eastAsia="zh-CN"/>
        </w:rPr>
        <w:t>TS 23</w:t>
      </w:r>
      <w:r w:rsidR="001D487B" w:rsidRPr="001D487B">
        <w:rPr>
          <w:rFonts w:eastAsiaTheme="minorEastAsia" w:hint="eastAsia"/>
          <w:lang w:eastAsia="zh-CN"/>
        </w:rPr>
        <w:t>.</w:t>
      </w:r>
      <w:r w:rsidR="001D487B" w:rsidRPr="001D487B">
        <w:rPr>
          <w:rFonts w:eastAsiaTheme="minorEastAsia"/>
          <w:lang w:eastAsia="zh-CN"/>
        </w:rPr>
        <w:t>501</w:t>
      </w:r>
      <w:r w:rsidR="001D487B">
        <w:rPr>
          <w:rFonts w:eastAsiaTheme="minorEastAsia"/>
          <w:b/>
          <w:lang w:eastAsia="zh-CN"/>
        </w:rPr>
        <w:t xml:space="preserve"> </w:t>
      </w:r>
      <w:r w:rsidR="004E14BD">
        <w:t xml:space="preserve">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4E14BD" w:rsidRPr="00FB0823" w14:paraId="48A7C60B" w14:textId="77777777" w:rsidTr="00D6201A">
        <w:tc>
          <w:tcPr>
            <w:tcW w:w="9856" w:type="dxa"/>
            <w:shd w:val="clear" w:color="auto" w:fill="auto"/>
          </w:tcPr>
          <w:p w14:paraId="75089BB6" w14:textId="3CE06F23" w:rsidR="004E14BD" w:rsidRPr="00A837FB" w:rsidRDefault="00BB3DF8" w:rsidP="00D6201A">
            <w:pPr>
              <w:rPr>
                <w:rFonts w:eastAsiaTheme="minorEastAsia"/>
                <w:b/>
                <w:lang w:eastAsia="zh-CN"/>
              </w:rPr>
            </w:pPr>
            <w:r w:rsidRPr="00BB3DF8">
              <w:rPr>
                <w:b/>
              </w:rPr>
              <w:t>TS 23.501</w:t>
            </w:r>
            <w:r>
              <w:rPr>
                <w:b/>
              </w:rPr>
              <w:t xml:space="preserve"> </w:t>
            </w:r>
            <w:r w:rsidR="004E14BD" w:rsidRPr="007461CE">
              <w:rPr>
                <w:b/>
              </w:rPr>
              <w:t>Verification of UE location</w:t>
            </w:r>
          </w:p>
          <w:p w14:paraId="050E977E" w14:textId="77777777" w:rsidR="004E14BD" w:rsidRPr="00906AF6" w:rsidRDefault="004E14BD" w:rsidP="00D6201A">
            <w:r w:rsidRPr="00906AF6">
              <w:t xml:space="preserve">In order to ensure that the regulatory requirements are met, the network may be configured to enforce that the selected PLMN is allowed to operate in the current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906AF6">
              <w:t>gNB</w:t>
            </w:r>
            <w:proofErr w:type="spellEnd"/>
            <w:r w:rsidRPr="00906AF6">
              <w:t xml:space="preserve"> that it is not allowed to operate at the present UE location the AMF should reject any NAS request with a suitable cause value. </w:t>
            </w:r>
            <w:r w:rsidRPr="00422AAA">
              <w:rPr>
                <w:highlight w:val="yellow"/>
              </w:rPr>
              <w:t>If the UE is already registered to the network when the AMF determines that it is not allowed to operate at the present UE location, the AMF may initiate deregistration of the UE.</w:t>
            </w:r>
            <w:r w:rsidRPr="00906AF6">
              <w:t xml:space="preserve"> The AMF should not reject the request or deregister the UE unless it has sufficiently accurate UE location information to determine that the UE is located in a geographical area where the PLMN is not allowed to operate.</w:t>
            </w:r>
          </w:p>
          <w:p w14:paraId="55E4E165" w14:textId="6B52FA6D" w:rsidR="00465235" w:rsidRPr="00465235" w:rsidRDefault="006540C8" w:rsidP="006540C8">
            <w:r w:rsidRPr="006540C8">
              <w:t>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w:t>
            </w:r>
            <w:r>
              <w:t xml:space="preserve"> as specified in clause 6.10.1 of TS 23.273 [87], to determine the UE location.</w:t>
            </w:r>
            <w:r w:rsidRPr="00906AF6">
              <w:t xml:space="preserve"> </w:t>
            </w:r>
            <w:r w:rsidR="00906AF6" w:rsidRPr="00422AAA">
              <w:rPr>
                <w:highlight w:val="yellow"/>
              </w:rPr>
              <w:t>The AMF shall be prepared to deregister the UE if the information received from LMF indicates that the UE is registered to a PLMN that is not allowed to operate in the UE location.</w:t>
            </w:r>
            <w:r w:rsidR="00906AF6" w:rsidRPr="00906AF6">
              <w:t xml:space="preserve"> In the case of a NAS procedure, the AMF should either reject any NAS request targeted towards a PLMN that is not allowed to operate in the known UE location and indicate a suitable cause value, or accept the NAS procedure and initiate deregistration procedure once the UE location is known</w:t>
            </w:r>
            <w:r w:rsidR="00906AF6" w:rsidRPr="00D97E3E">
              <w:rPr>
                <w:color w:val="000000" w:themeColor="text1"/>
              </w:rPr>
              <w:t xml:space="preserve">. </w:t>
            </w:r>
            <w:r w:rsidR="00465235" w:rsidRPr="00422AAA">
              <w:rPr>
                <w:color w:val="000000" w:themeColor="text1"/>
                <w:highlight w:val="yellow"/>
              </w:rPr>
              <w:t>In the deregistration message to the UE, the AMF shall include a suitable cause value</w:t>
            </w:r>
            <w:r w:rsidR="00465235" w:rsidRPr="005A42D9">
              <w:t>.</w:t>
            </w:r>
            <w:r w:rsidR="00465235" w:rsidRPr="00906AF6">
              <w:t xml:space="preserve"> For UE processing of the cause value indicating that the PLMN is not allowed to operate in the current UE location, see TS 23.122 and TS 24.501</w:t>
            </w:r>
            <w:r w:rsidR="00465235">
              <w:t>.</w:t>
            </w:r>
          </w:p>
        </w:tc>
      </w:tr>
    </w:tbl>
    <w:p w14:paraId="13183B42" w14:textId="397EAF59" w:rsidR="00A5726A" w:rsidRDefault="00A5726A" w:rsidP="002C7A47">
      <w:pPr>
        <w:rPr>
          <w:rFonts w:eastAsia="宋体"/>
          <w:b/>
          <w:lang w:eastAsia="zh-CN"/>
        </w:rPr>
      </w:pPr>
    </w:p>
    <w:p w14:paraId="22866FE1" w14:textId="2CEE0757" w:rsidR="000F622D" w:rsidRDefault="00E65787" w:rsidP="002C7A47">
      <w:pPr>
        <w:rPr>
          <w:rFonts w:eastAsia="宋体"/>
          <w:b/>
          <w:lang w:eastAsia="zh-CN"/>
        </w:rPr>
      </w:pPr>
      <w:r>
        <w:rPr>
          <w:rFonts w:eastAsia="宋体"/>
          <w:b/>
          <w:lang w:eastAsia="zh-CN"/>
        </w:rPr>
        <w:lastRenderedPageBreak/>
        <w:t>O</w:t>
      </w:r>
      <w:r w:rsidR="00DC2A72" w:rsidRPr="00605B99">
        <w:rPr>
          <w:rFonts w:eastAsia="宋体"/>
          <w:b/>
          <w:lang w:eastAsia="zh-CN"/>
        </w:rPr>
        <w:t>bservation</w:t>
      </w:r>
      <w:r w:rsidR="00071604">
        <w:rPr>
          <w:rFonts w:eastAsia="宋体"/>
          <w:b/>
          <w:lang w:eastAsia="zh-CN"/>
        </w:rPr>
        <w:t xml:space="preserve"> </w:t>
      </w:r>
      <w:r w:rsidR="00DC2A72" w:rsidRPr="00605B99">
        <w:rPr>
          <w:rFonts w:eastAsia="宋体"/>
          <w:b/>
          <w:lang w:eastAsia="zh-CN"/>
        </w:rPr>
        <w:t>1</w:t>
      </w:r>
      <w:r w:rsidR="00DC2A72">
        <w:rPr>
          <w:rFonts w:eastAsia="宋体"/>
          <w:lang w:eastAsia="zh-CN"/>
        </w:rPr>
        <w:t>:</w:t>
      </w:r>
      <w:r w:rsidR="005F3494">
        <w:rPr>
          <w:rFonts w:eastAsia="宋体"/>
          <w:lang w:eastAsia="zh-CN"/>
        </w:rPr>
        <w:t xml:space="preserve"> </w:t>
      </w:r>
      <w:r w:rsidR="005F3494" w:rsidRPr="00693BB8">
        <w:rPr>
          <w:rFonts w:eastAsia="宋体"/>
          <w:b/>
          <w:lang w:eastAsia="zh-CN"/>
        </w:rPr>
        <w:t>According to Rel-17, i</w:t>
      </w:r>
      <w:r w:rsidR="005F2CB4" w:rsidRPr="005F2CB4">
        <w:rPr>
          <w:rFonts w:eastAsia="宋体"/>
          <w:b/>
          <w:lang w:eastAsia="zh-CN"/>
        </w:rPr>
        <w:t xml:space="preserve">f the AMF </w:t>
      </w:r>
      <w:r w:rsidR="0014085A">
        <w:rPr>
          <w:rFonts w:eastAsia="宋体"/>
          <w:b/>
          <w:lang w:eastAsia="zh-CN"/>
        </w:rPr>
        <w:t>detects</w:t>
      </w:r>
      <w:r w:rsidR="005F2CB4" w:rsidRPr="005F2CB4">
        <w:rPr>
          <w:rFonts w:eastAsia="宋体"/>
          <w:b/>
          <w:lang w:eastAsia="zh-CN"/>
        </w:rPr>
        <w:t xml:space="preserve"> that it is not allowed to operate at the present UE location</w:t>
      </w:r>
      <w:r w:rsidR="00F7058B">
        <w:rPr>
          <w:rFonts w:eastAsia="宋体"/>
          <w:b/>
          <w:lang w:eastAsia="zh-CN"/>
        </w:rPr>
        <w:t>,</w:t>
      </w:r>
      <w:r w:rsidR="005F2CB4" w:rsidRPr="005F2CB4">
        <w:rPr>
          <w:rFonts w:eastAsia="宋体"/>
          <w:b/>
          <w:lang w:eastAsia="zh-CN"/>
        </w:rPr>
        <w:t xml:space="preserve"> the AMF should reject any NAS request </w:t>
      </w:r>
      <w:r w:rsidR="00096003">
        <w:rPr>
          <w:rFonts w:eastAsia="宋体"/>
          <w:b/>
          <w:lang w:eastAsia="zh-CN"/>
        </w:rPr>
        <w:t xml:space="preserve">or </w:t>
      </w:r>
      <w:r w:rsidR="00096003" w:rsidRPr="00096003">
        <w:rPr>
          <w:rFonts w:eastAsia="宋体"/>
          <w:b/>
          <w:lang w:eastAsia="zh-CN"/>
        </w:rPr>
        <w:t>may initiate deregistration of the UE</w:t>
      </w:r>
      <w:r w:rsidR="002349B3">
        <w:rPr>
          <w:rFonts w:eastAsia="宋体"/>
          <w:b/>
          <w:lang w:eastAsia="zh-CN"/>
        </w:rPr>
        <w:t xml:space="preserve"> </w:t>
      </w:r>
      <w:r w:rsidR="002349B3" w:rsidRPr="005F2CB4">
        <w:rPr>
          <w:rFonts w:eastAsia="宋体"/>
          <w:b/>
          <w:lang w:eastAsia="zh-CN"/>
        </w:rPr>
        <w:t>with a suitable cause value</w:t>
      </w:r>
      <w:r w:rsidR="005F2CB4" w:rsidRPr="005F2CB4">
        <w:rPr>
          <w:rFonts w:eastAsia="宋体"/>
          <w:b/>
          <w:lang w:eastAsia="zh-CN"/>
        </w:rPr>
        <w:t>.</w:t>
      </w:r>
    </w:p>
    <w:p w14:paraId="50E7E637" w14:textId="3BB7C732" w:rsidR="00714A4B" w:rsidRPr="00BE79C3" w:rsidRDefault="000A04E8" w:rsidP="002C7A47">
      <w:pPr>
        <w:rPr>
          <w:rFonts w:eastAsia="宋体"/>
          <w:lang w:eastAsia="zh-CN"/>
        </w:rPr>
      </w:pPr>
      <w:r>
        <w:rPr>
          <w:rFonts w:eastAsia="宋体"/>
          <w:lang w:eastAsia="zh-CN"/>
        </w:rPr>
        <w:t>In addition, t</w:t>
      </w:r>
      <w:r w:rsidR="0084287A" w:rsidRPr="00BE79C3">
        <w:rPr>
          <w:rFonts w:eastAsia="宋体"/>
          <w:lang w:eastAsia="zh-CN"/>
        </w:rPr>
        <w:t xml:space="preserve">he action of </w:t>
      </w:r>
      <w:proofErr w:type="spellStart"/>
      <w:r w:rsidR="0084287A" w:rsidRPr="00BE79C3">
        <w:rPr>
          <w:rFonts w:eastAsia="宋体"/>
          <w:lang w:eastAsia="zh-CN"/>
        </w:rPr>
        <w:t>gNB</w:t>
      </w:r>
      <w:proofErr w:type="spellEnd"/>
      <w:r w:rsidR="0084287A" w:rsidRPr="00BE79C3">
        <w:rPr>
          <w:rFonts w:eastAsia="宋体"/>
          <w:lang w:eastAsia="zh-CN"/>
        </w:rPr>
        <w:t xml:space="preserve"> follows the legacy </w:t>
      </w:r>
      <w:r w:rsidR="00492480">
        <w:rPr>
          <w:rFonts w:eastAsia="宋体"/>
          <w:lang w:eastAsia="zh-CN"/>
        </w:rPr>
        <w:t xml:space="preserve">procedure </w:t>
      </w:r>
      <w:r w:rsidR="0084287A" w:rsidRPr="00BE79C3">
        <w:rPr>
          <w:rFonts w:eastAsia="宋体"/>
          <w:lang w:eastAsia="zh-CN"/>
        </w:rPr>
        <w:t>specified in TS 38.413, which is presented in the follow</w:t>
      </w:r>
      <w:r w:rsidR="008C24A8">
        <w:rPr>
          <w:rFonts w:eastAsia="宋体"/>
          <w:lang w:eastAsia="zh-CN"/>
        </w:rPr>
        <w: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DE45F9" w:rsidRPr="00FB0823" w14:paraId="2F4AB63B" w14:textId="77777777" w:rsidTr="00D6201A">
        <w:tc>
          <w:tcPr>
            <w:tcW w:w="9856" w:type="dxa"/>
            <w:shd w:val="clear" w:color="auto" w:fill="auto"/>
          </w:tcPr>
          <w:p w14:paraId="4B9972BD" w14:textId="7267B890" w:rsidR="00DE45F9" w:rsidRPr="00A837FB" w:rsidRDefault="00DE45F9" w:rsidP="00D6201A">
            <w:pPr>
              <w:rPr>
                <w:rFonts w:eastAsiaTheme="minorEastAsia"/>
                <w:b/>
                <w:lang w:eastAsia="zh-CN"/>
              </w:rPr>
            </w:pPr>
            <w:r w:rsidRPr="00A837FB">
              <w:rPr>
                <w:rFonts w:eastAsiaTheme="minorEastAsia"/>
                <w:b/>
                <w:lang w:eastAsia="zh-CN"/>
              </w:rPr>
              <w:t>TS</w:t>
            </w:r>
            <w:r w:rsidR="00106552">
              <w:rPr>
                <w:rFonts w:eastAsiaTheme="minorEastAsia"/>
                <w:b/>
                <w:lang w:eastAsia="zh-CN"/>
              </w:rPr>
              <w:t xml:space="preserve"> 38</w:t>
            </w:r>
            <w:r w:rsidRPr="00A837FB">
              <w:rPr>
                <w:rFonts w:eastAsiaTheme="minorEastAsia" w:hint="eastAsia"/>
                <w:b/>
                <w:lang w:eastAsia="zh-CN"/>
              </w:rPr>
              <w:t>.</w:t>
            </w:r>
            <w:r w:rsidR="00106552">
              <w:rPr>
                <w:rFonts w:eastAsiaTheme="minorEastAsia"/>
                <w:b/>
                <w:lang w:eastAsia="zh-CN"/>
              </w:rPr>
              <w:t>413</w:t>
            </w:r>
            <w:r>
              <w:rPr>
                <w:rFonts w:eastAsiaTheme="minorEastAsia"/>
                <w:b/>
                <w:lang w:eastAsia="zh-CN"/>
              </w:rPr>
              <w:t xml:space="preserve"> </w:t>
            </w:r>
            <w:r w:rsidR="000A05E0" w:rsidRPr="007257EB">
              <w:rPr>
                <w:b/>
              </w:rPr>
              <w:t>UE Context Release (AMF initiated)</w:t>
            </w:r>
          </w:p>
          <w:p w14:paraId="1D925909" w14:textId="77777777" w:rsidR="001348B2" w:rsidRDefault="001348B2" w:rsidP="001348B2">
            <w:pPr>
              <w:rPr>
                <w:lang w:eastAsia="zh-CN"/>
              </w:rPr>
            </w:pPr>
            <w:r>
              <w:t>The purpose of the UE Context Release procedure is to enable the AMF to order the release of the UE-associated logical NG-connection due to various reasons, e.g., completion of a transaction between the UE and the 5GC, or release of the old UE-associated logical NG-connection when the UE has initiated the establishment of a new UE-associated logical NG-connection</w:t>
            </w:r>
            <w:r>
              <w:rPr>
                <w:lang w:eastAsia="zh-CN"/>
              </w:rPr>
              <w:t>, etc</w:t>
            </w:r>
            <w:r>
              <w:t>. The procedure uses UE-associated signalling.</w:t>
            </w:r>
          </w:p>
          <w:p w14:paraId="0C3B18C5" w14:textId="77777777" w:rsidR="001348B2" w:rsidRDefault="001348B2" w:rsidP="001348B2">
            <w:r w:rsidRPr="00145B1C">
              <w:rPr>
                <w:highlight w:val="yellow"/>
              </w:rPr>
              <w:t>The AMF initiates the procedure by sending the UE CONTEXT RELEASE COMMAND message to the NG-RAN node.</w:t>
            </w:r>
            <w:r>
              <w:t xml:space="preserve"> </w:t>
            </w:r>
          </w:p>
          <w:p w14:paraId="5231E3A1" w14:textId="77777777" w:rsidR="001348B2" w:rsidRDefault="001348B2" w:rsidP="001348B2">
            <w:pPr>
              <w:rPr>
                <w:lang w:eastAsia="zh-CN"/>
              </w:rPr>
            </w:pPr>
            <w:r>
              <w:t xml:space="preserve">The UE </w:t>
            </w:r>
            <w:r>
              <w:rPr>
                <w:lang w:eastAsia="zh-CN"/>
              </w:rPr>
              <w:t>CONTEXT</w:t>
            </w:r>
            <w:r>
              <w:t xml:space="preserve"> RELEASE COMMAND message shall contain both the AMF UE NGAP ID IE and </w:t>
            </w:r>
            <w:r>
              <w:rPr>
                <w:lang w:eastAsia="zh-CN"/>
              </w:rPr>
              <w:t xml:space="preserve">the </w:t>
            </w:r>
            <w:r>
              <w:rPr>
                <w:i/>
                <w:lang w:eastAsia="zh-CN"/>
              </w:rPr>
              <w:t xml:space="preserve">RAN UE NGAP ID </w:t>
            </w:r>
            <w:r>
              <w:rPr>
                <w:lang w:eastAsia="zh-CN"/>
              </w:rPr>
              <w:t xml:space="preserve">IE if available, otherwise the message shall contain the </w:t>
            </w:r>
            <w:r>
              <w:rPr>
                <w:bCs/>
                <w:i/>
              </w:rPr>
              <w:t>AMF UE NGAP ID</w:t>
            </w:r>
            <w:r>
              <w:rPr>
                <w:bCs/>
              </w:rPr>
              <w:t xml:space="preserve"> IE</w:t>
            </w:r>
            <w:r>
              <w:rPr>
                <w:lang w:eastAsia="zh-CN"/>
              </w:rPr>
              <w:t>.</w:t>
            </w:r>
          </w:p>
          <w:p w14:paraId="4758A8A6" w14:textId="30F8E315" w:rsidR="00DE45F9" w:rsidRPr="001348B2" w:rsidRDefault="001348B2" w:rsidP="00D6201A">
            <w:pPr>
              <w:rPr>
                <w:rFonts w:eastAsia="Malgun Gothic"/>
                <w:lang w:eastAsia="ko-KR"/>
              </w:rPr>
            </w:pPr>
            <w:r>
              <w:t xml:space="preserve">Upon reception of the UE CONTEXT RELEASE COMMAND message, the NG-RAN node shall release all related signalling and user data transport resources and reply with the UE CONTEXT RELEASE COMPLETE message. </w:t>
            </w:r>
          </w:p>
        </w:tc>
      </w:tr>
    </w:tbl>
    <w:p w14:paraId="16C98E59" w14:textId="77777777" w:rsidR="002C2E0E" w:rsidRPr="00DE45F9" w:rsidRDefault="002C2E0E" w:rsidP="002C7A47">
      <w:pPr>
        <w:rPr>
          <w:rFonts w:eastAsia="宋体"/>
          <w:b/>
          <w:lang w:eastAsia="zh-CN"/>
        </w:rPr>
      </w:pPr>
    </w:p>
    <w:p w14:paraId="6E471379" w14:textId="012A5250" w:rsidR="00BF1B01" w:rsidRDefault="00BF1B01" w:rsidP="002C7A47">
      <w:pPr>
        <w:rPr>
          <w:rFonts w:eastAsia="宋体"/>
          <w:lang w:eastAsia="zh-CN"/>
        </w:rPr>
      </w:pPr>
      <w:r>
        <w:rPr>
          <w:rFonts w:eastAsia="宋体"/>
          <w:b/>
          <w:lang w:eastAsia="zh-CN"/>
        </w:rPr>
        <w:t>O</w:t>
      </w:r>
      <w:r w:rsidRPr="00605B99">
        <w:rPr>
          <w:rFonts w:eastAsia="宋体"/>
          <w:b/>
          <w:lang w:eastAsia="zh-CN"/>
        </w:rPr>
        <w:t>bservation</w:t>
      </w:r>
      <w:r w:rsidR="00071604">
        <w:rPr>
          <w:rFonts w:eastAsia="宋体"/>
          <w:b/>
          <w:lang w:eastAsia="zh-CN"/>
        </w:rPr>
        <w:t xml:space="preserve"> </w:t>
      </w:r>
      <w:r w:rsidR="00A81970">
        <w:rPr>
          <w:rFonts w:eastAsia="宋体"/>
          <w:b/>
          <w:lang w:eastAsia="zh-CN"/>
        </w:rPr>
        <w:t>2</w:t>
      </w:r>
      <w:r>
        <w:rPr>
          <w:rFonts w:eastAsia="宋体"/>
          <w:lang w:eastAsia="zh-CN"/>
        </w:rPr>
        <w:t>:</w:t>
      </w:r>
      <w:r w:rsidR="00AC0558">
        <w:rPr>
          <w:rFonts w:eastAsia="宋体"/>
          <w:lang w:eastAsia="zh-CN"/>
        </w:rPr>
        <w:t xml:space="preserve"> </w:t>
      </w:r>
      <w:r w:rsidR="00624187" w:rsidRPr="00663DE5">
        <w:rPr>
          <w:rFonts w:eastAsia="宋体"/>
          <w:b/>
          <w:lang w:eastAsia="zh-CN"/>
        </w:rPr>
        <w:t xml:space="preserve">The </w:t>
      </w:r>
      <w:proofErr w:type="spellStart"/>
      <w:r w:rsidR="00624187" w:rsidRPr="00663DE5">
        <w:rPr>
          <w:rFonts w:eastAsia="宋体"/>
          <w:b/>
          <w:lang w:eastAsia="zh-CN"/>
        </w:rPr>
        <w:t>behavior</w:t>
      </w:r>
      <w:proofErr w:type="spellEnd"/>
      <w:r w:rsidR="00624187" w:rsidRPr="00663DE5">
        <w:rPr>
          <w:rFonts w:eastAsia="宋体"/>
          <w:b/>
          <w:lang w:eastAsia="zh-CN"/>
        </w:rPr>
        <w:t xml:space="preserve"> of </w:t>
      </w:r>
      <w:proofErr w:type="spellStart"/>
      <w:r w:rsidR="00624187" w:rsidRPr="00663DE5">
        <w:rPr>
          <w:rFonts w:eastAsia="宋体"/>
          <w:b/>
          <w:lang w:eastAsia="zh-CN"/>
        </w:rPr>
        <w:t>gNB</w:t>
      </w:r>
      <w:proofErr w:type="spellEnd"/>
      <w:r w:rsidR="00624187" w:rsidRPr="00663DE5">
        <w:rPr>
          <w:rFonts w:eastAsia="宋体"/>
          <w:b/>
          <w:lang w:eastAsia="zh-CN"/>
        </w:rPr>
        <w:t xml:space="preserve"> just follow</w:t>
      </w:r>
      <w:r w:rsidR="00490C3D" w:rsidRPr="00663DE5">
        <w:rPr>
          <w:rFonts w:eastAsia="宋体"/>
          <w:b/>
          <w:lang w:eastAsia="zh-CN"/>
        </w:rPr>
        <w:t>s</w:t>
      </w:r>
      <w:r w:rsidR="00624187" w:rsidRPr="00663DE5">
        <w:rPr>
          <w:rFonts w:eastAsia="宋体"/>
          <w:b/>
          <w:lang w:eastAsia="zh-CN"/>
        </w:rPr>
        <w:t xml:space="preserve"> the</w:t>
      </w:r>
      <w:r w:rsidR="002E363A" w:rsidRPr="00663DE5">
        <w:rPr>
          <w:rFonts w:eastAsia="宋体"/>
          <w:b/>
          <w:lang w:eastAsia="zh-CN"/>
        </w:rPr>
        <w:t xml:space="preserve"> </w:t>
      </w:r>
      <w:r w:rsidR="00165249">
        <w:rPr>
          <w:rFonts w:eastAsia="宋体"/>
          <w:b/>
          <w:lang w:eastAsia="zh-CN"/>
        </w:rPr>
        <w:t xml:space="preserve">normal </w:t>
      </w:r>
      <w:r w:rsidR="002E363A" w:rsidRPr="00663DE5">
        <w:rPr>
          <w:rFonts w:eastAsia="宋体"/>
          <w:b/>
          <w:lang w:eastAsia="zh-CN"/>
        </w:rPr>
        <w:t>AMF initiated UE Context Release procedure</w:t>
      </w:r>
      <w:r w:rsidR="00A2394A" w:rsidRPr="00663DE5">
        <w:rPr>
          <w:rFonts w:eastAsia="宋体"/>
          <w:b/>
          <w:lang w:eastAsia="zh-CN"/>
        </w:rPr>
        <w:t>.</w:t>
      </w:r>
      <w:r w:rsidR="00A2394A">
        <w:rPr>
          <w:rFonts w:eastAsia="宋体"/>
          <w:lang w:eastAsia="zh-CN"/>
        </w:rPr>
        <w:t xml:space="preserve"> </w:t>
      </w:r>
      <w:r w:rsidR="00624187">
        <w:rPr>
          <w:rFonts w:eastAsia="宋体"/>
          <w:lang w:eastAsia="zh-CN"/>
        </w:rPr>
        <w:t xml:space="preserve"> </w:t>
      </w:r>
    </w:p>
    <w:p w14:paraId="64099166" w14:textId="10841D61" w:rsidR="00001C9A" w:rsidRPr="00E77180" w:rsidRDefault="00EB73D0" w:rsidP="002C7A47">
      <w:pPr>
        <w:rPr>
          <w:rFonts w:eastAsia="宋体"/>
          <w:b/>
          <w:lang w:eastAsia="zh-CN"/>
        </w:rPr>
      </w:pPr>
      <w:r>
        <w:t xml:space="preserve">It is worth noting that the Verification of UE location in </w:t>
      </w:r>
      <w:r w:rsidR="005C6559">
        <w:rPr>
          <w:rFonts w:eastAsia="宋体"/>
          <w:lang w:eastAsia="zh-CN"/>
        </w:rPr>
        <w:t xml:space="preserve">Rel-17 </w:t>
      </w:r>
      <w:r>
        <w:rPr>
          <w:rFonts w:eastAsia="宋体"/>
          <w:lang w:eastAsia="zh-CN"/>
        </w:rPr>
        <w:t xml:space="preserve">is to make sure the </w:t>
      </w:r>
      <w:r>
        <w:t>selected PLMN is allowed to operate in the current UE location</w:t>
      </w:r>
      <w:r w:rsidR="0074628A">
        <w:t>, wh</w:t>
      </w:r>
      <w:r w:rsidR="00A00453">
        <w:t>ic</w:t>
      </w:r>
      <w:r w:rsidR="0074628A">
        <w:t>h</w:t>
      </w:r>
      <w:r w:rsidR="00AB0D03">
        <w:t xml:space="preserve"> is similar to </w:t>
      </w:r>
      <w:r w:rsidR="00AF55E9">
        <w:t>the verification of UE location</w:t>
      </w:r>
      <w:r w:rsidR="00AB0D03">
        <w:t xml:space="preserve"> discussed in Rel-18</w:t>
      </w:r>
      <w:r w:rsidR="0074628A">
        <w:t>.</w:t>
      </w:r>
      <w:r w:rsidR="0049005B">
        <w:t xml:space="preserve"> The verification of UE location</w:t>
      </w:r>
      <w:r w:rsidR="006E3F60">
        <w:t xml:space="preserve"> </w:t>
      </w:r>
      <w:r w:rsidR="00DE7914">
        <w:t>is more gene</w:t>
      </w:r>
      <w:r w:rsidR="00B27591">
        <w:t>ral since the verified location can be us</w:t>
      </w:r>
      <w:r w:rsidR="00907625">
        <w:t xml:space="preserve">ed in many other cases </w:t>
      </w:r>
      <w:r w:rsidR="006E3F60">
        <w:t xml:space="preserve">such as </w:t>
      </w:r>
      <w:r w:rsidR="006E3F60" w:rsidRPr="006E3F60">
        <w:t xml:space="preserve">regulated services </w:t>
      </w:r>
      <w:r w:rsidR="006E3F60">
        <w:t>support</w:t>
      </w:r>
      <w:r w:rsidR="00A43A1E">
        <w:t xml:space="preserve"> [2]</w:t>
      </w:r>
      <w:r w:rsidR="009B1B8F">
        <w:t>.</w:t>
      </w:r>
      <w:r w:rsidR="00E75112">
        <w:t xml:space="preserve"> </w:t>
      </w:r>
      <w:r w:rsidR="006F2BBB">
        <w:t xml:space="preserve">Thus, </w:t>
      </w:r>
      <w:r w:rsidR="00D83E67">
        <w:t>the action of Rel-17 can be kept as reference i</w:t>
      </w:r>
      <w:r w:rsidR="00DC34E6">
        <w:t>f the</w:t>
      </w:r>
      <w:r w:rsidR="00111C79">
        <w:t xml:space="preserve"> </w:t>
      </w:r>
      <w:r w:rsidR="009739F7">
        <w:t>inconsistence verification result occurs</w:t>
      </w:r>
      <w:r w:rsidR="00835D94">
        <w:t xml:space="preserve">. In addition, we note that </w:t>
      </w:r>
      <w:proofErr w:type="spellStart"/>
      <w:r w:rsidR="00835D94">
        <w:t>‘cause</w:t>
      </w:r>
      <w:proofErr w:type="spellEnd"/>
      <w:r w:rsidR="00835D94">
        <w:t xml:space="preserve"> value’ is not mandated, it may not necessary to introduce a new cause value for this case.</w:t>
      </w:r>
    </w:p>
    <w:p w14:paraId="2730312D" w14:textId="08300E29" w:rsidR="002211FD" w:rsidRDefault="002C7A47" w:rsidP="009501CA">
      <w:pPr>
        <w:rPr>
          <w:rFonts w:eastAsia="宋体"/>
          <w:b/>
          <w:lang w:eastAsia="zh-CN"/>
        </w:rPr>
      </w:pPr>
      <w:r>
        <w:rPr>
          <w:rFonts w:eastAsia="宋体"/>
          <w:b/>
          <w:lang w:eastAsia="zh-CN"/>
        </w:rPr>
        <w:t xml:space="preserve">Proposal </w:t>
      </w:r>
      <w:r w:rsidRPr="007B04AD">
        <w:rPr>
          <w:rFonts w:eastAsia="宋体"/>
          <w:b/>
          <w:lang w:eastAsia="zh-CN"/>
        </w:rPr>
        <w:t xml:space="preserve">1: </w:t>
      </w:r>
      <w:r w:rsidR="00A94B28">
        <w:rPr>
          <w:rFonts w:eastAsia="宋体"/>
          <w:b/>
          <w:lang w:eastAsia="zh-CN"/>
        </w:rPr>
        <w:t>T</w:t>
      </w:r>
      <w:r w:rsidR="00B55A71" w:rsidRPr="00B55A71">
        <w:rPr>
          <w:rFonts w:eastAsia="宋体"/>
          <w:b/>
          <w:lang w:eastAsia="zh-CN"/>
        </w:rPr>
        <w:t xml:space="preserve">he AMF may initiate </w:t>
      </w:r>
      <w:r w:rsidR="00FE3021">
        <w:rPr>
          <w:rFonts w:eastAsia="宋体"/>
          <w:b/>
          <w:lang w:eastAsia="zh-CN"/>
        </w:rPr>
        <w:t>UE deregistration</w:t>
      </w:r>
      <w:r w:rsidR="00B55A71">
        <w:rPr>
          <w:rFonts w:eastAsia="宋体"/>
          <w:b/>
          <w:lang w:eastAsia="zh-CN"/>
        </w:rPr>
        <w:t xml:space="preserve"> and </w:t>
      </w:r>
      <w:r w:rsidR="00A94B28">
        <w:rPr>
          <w:rFonts w:eastAsia="宋体" w:hint="eastAsia"/>
          <w:b/>
          <w:lang w:eastAsia="zh-CN"/>
        </w:rPr>
        <w:t>indicate</w:t>
      </w:r>
      <w:r w:rsidR="00A94B28">
        <w:rPr>
          <w:rFonts w:eastAsia="宋体"/>
          <w:b/>
          <w:lang w:eastAsia="zh-CN"/>
        </w:rPr>
        <w:t xml:space="preserve"> the </w:t>
      </w:r>
      <w:proofErr w:type="spellStart"/>
      <w:r w:rsidR="00B55A71">
        <w:rPr>
          <w:rFonts w:eastAsia="宋体"/>
          <w:b/>
          <w:lang w:eastAsia="zh-CN"/>
        </w:rPr>
        <w:t>gNB</w:t>
      </w:r>
      <w:proofErr w:type="spellEnd"/>
      <w:r w:rsidR="00A1143F">
        <w:rPr>
          <w:rFonts w:eastAsia="宋体"/>
          <w:b/>
          <w:lang w:eastAsia="zh-CN"/>
        </w:rPr>
        <w:t xml:space="preserve"> to</w:t>
      </w:r>
      <w:r w:rsidR="00B55A71" w:rsidRPr="00B55A71">
        <w:rPr>
          <w:rFonts w:eastAsia="宋体"/>
          <w:b/>
          <w:lang w:eastAsia="zh-CN"/>
        </w:rPr>
        <w:t xml:space="preserve"> </w:t>
      </w:r>
      <w:r w:rsidR="00A94B28">
        <w:rPr>
          <w:rFonts w:eastAsia="宋体"/>
          <w:b/>
          <w:lang w:eastAsia="zh-CN"/>
        </w:rPr>
        <w:t xml:space="preserve">release the UE context </w:t>
      </w:r>
      <w:r w:rsidR="00B55A71" w:rsidRPr="00B55A71">
        <w:rPr>
          <w:rFonts w:eastAsia="宋体"/>
          <w:b/>
          <w:lang w:eastAsia="zh-CN"/>
        </w:rPr>
        <w:t>follow</w:t>
      </w:r>
      <w:r w:rsidR="00257C3F">
        <w:rPr>
          <w:rFonts w:eastAsia="宋体"/>
          <w:b/>
          <w:lang w:eastAsia="zh-CN"/>
        </w:rPr>
        <w:t xml:space="preserve">ing </w:t>
      </w:r>
      <w:r w:rsidR="00B55A71" w:rsidRPr="00B55A71">
        <w:rPr>
          <w:rFonts w:eastAsia="宋体"/>
          <w:b/>
          <w:lang w:eastAsia="zh-CN"/>
        </w:rPr>
        <w:t xml:space="preserve">the </w:t>
      </w:r>
      <w:r w:rsidR="00A1143F">
        <w:rPr>
          <w:rFonts w:eastAsia="宋体"/>
          <w:b/>
          <w:lang w:eastAsia="zh-CN"/>
        </w:rPr>
        <w:t>legacy procedure</w:t>
      </w:r>
      <w:r w:rsidR="00A92516">
        <w:rPr>
          <w:rFonts w:eastAsia="宋体"/>
          <w:b/>
          <w:lang w:eastAsia="zh-CN"/>
        </w:rPr>
        <w:t xml:space="preserve"> </w:t>
      </w:r>
      <w:r w:rsidR="00A94B28">
        <w:rPr>
          <w:rFonts w:eastAsia="宋体"/>
          <w:b/>
          <w:lang w:eastAsia="zh-CN"/>
        </w:rPr>
        <w:t xml:space="preserve">without </w:t>
      </w:r>
      <w:r w:rsidR="00A1143F">
        <w:rPr>
          <w:rFonts w:eastAsia="宋体"/>
          <w:b/>
          <w:lang w:eastAsia="zh-CN"/>
        </w:rPr>
        <w:t>in</w:t>
      </w:r>
      <w:r w:rsidR="00835D94">
        <w:rPr>
          <w:rFonts w:eastAsia="宋体"/>
          <w:b/>
          <w:lang w:eastAsia="zh-CN"/>
        </w:rPr>
        <w:t>troducing a new</w:t>
      </w:r>
      <w:r w:rsidR="00A1143F">
        <w:rPr>
          <w:rFonts w:eastAsia="宋体"/>
          <w:b/>
          <w:lang w:eastAsia="zh-CN"/>
        </w:rPr>
        <w:t xml:space="preserve"> cause value, </w:t>
      </w:r>
      <w:r w:rsidR="00A92516">
        <w:rPr>
          <w:rFonts w:eastAsia="宋体"/>
          <w:b/>
          <w:lang w:eastAsia="zh-CN"/>
        </w:rPr>
        <w:t xml:space="preserve">once </w:t>
      </w:r>
      <w:r w:rsidR="00A53F5C">
        <w:rPr>
          <w:rFonts w:eastAsia="宋体"/>
          <w:b/>
          <w:lang w:eastAsia="zh-CN"/>
        </w:rPr>
        <w:t xml:space="preserve">the </w:t>
      </w:r>
      <w:r w:rsidR="00A92516" w:rsidRPr="00A92516">
        <w:rPr>
          <w:rFonts w:eastAsia="宋体"/>
          <w:b/>
          <w:lang w:eastAsia="zh-CN"/>
        </w:rPr>
        <w:t>inconsistent UE location verificatio</w:t>
      </w:r>
      <w:r w:rsidR="00A92516">
        <w:rPr>
          <w:rFonts w:eastAsia="宋体"/>
          <w:b/>
          <w:lang w:eastAsia="zh-CN"/>
        </w:rPr>
        <w:t>n is detected</w:t>
      </w:r>
      <w:r w:rsidR="004A553E">
        <w:rPr>
          <w:rFonts w:eastAsia="宋体"/>
          <w:b/>
          <w:lang w:eastAsia="zh-CN"/>
        </w:rPr>
        <w:t>.</w:t>
      </w:r>
    </w:p>
    <w:p w14:paraId="2B08CE72" w14:textId="0CAAE1F5" w:rsidR="00324F51" w:rsidRPr="003E7B75" w:rsidRDefault="003E7B75" w:rsidP="002C7A4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action of </w:t>
      </w:r>
      <w:proofErr w:type="spellStart"/>
      <w:r>
        <w:rPr>
          <w:rFonts w:eastAsiaTheme="minorEastAsia"/>
          <w:lang w:val="en-US" w:eastAsia="zh-CN"/>
        </w:rPr>
        <w:t>gNB</w:t>
      </w:r>
      <w:proofErr w:type="spellEnd"/>
      <w:r w:rsidR="00AB3711">
        <w:rPr>
          <w:rFonts w:eastAsiaTheme="minorEastAsia"/>
          <w:lang w:val="en-US" w:eastAsia="zh-CN"/>
        </w:rPr>
        <w:t xml:space="preserve">, </w:t>
      </w:r>
      <w:r w:rsidR="00D57379">
        <w:rPr>
          <w:rFonts w:eastAsiaTheme="minorEastAsia"/>
          <w:lang w:val="en-US" w:eastAsia="zh-CN"/>
        </w:rPr>
        <w:t xml:space="preserve">according to the </w:t>
      </w:r>
      <w:r w:rsidR="00323C96" w:rsidRPr="002B2A5D">
        <w:rPr>
          <w:rFonts w:eastAsiaTheme="minorEastAsia"/>
          <w:b/>
          <w:lang w:val="en-US" w:eastAsia="zh-CN"/>
        </w:rPr>
        <w:t>Proposal 1</w:t>
      </w:r>
      <w:r w:rsidR="00A6685D">
        <w:rPr>
          <w:rFonts w:eastAsiaTheme="minorEastAsia"/>
          <w:b/>
          <w:lang w:val="en-US" w:eastAsia="zh-CN"/>
        </w:rPr>
        <w:t>,</w:t>
      </w:r>
      <w:r w:rsidR="00885697">
        <w:rPr>
          <w:rFonts w:eastAsiaTheme="minorEastAsia"/>
          <w:lang w:val="en-US" w:eastAsia="zh-CN"/>
        </w:rPr>
        <w:t xml:space="preserve"> </w:t>
      </w:r>
      <w:r w:rsidR="00333B63">
        <w:rPr>
          <w:rFonts w:eastAsiaTheme="minorEastAsia"/>
          <w:lang w:val="en-US" w:eastAsia="zh-CN"/>
        </w:rPr>
        <w:t>once the negative location verification is detected, the AMF wil</w:t>
      </w:r>
      <w:r w:rsidR="006144FC">
        <w:rPr>
          <w:rFonts w:eastAsiaTheme="minorEastAsia"/>
          <w:lang w:val="en-US" w:eastAsia="zh-CN"/>
        </w:rPr>
        <w:t>l initiate the UE deregistration procedure</w:t>
      </w:r>
      <w:r w:rsidR="00EF0A38">
        <w:rPr>
          <w:rFonts w:eastAsiaTheme="minorEastAsia"/>
          <w:lang w:val="en-US" w:eastAsia="zh-CN"/>
        </w:rPr>
        <w:t xml:space="preserve">. </w:t>
      </w:r>
      <w:r w:rsidR="00440FDB">
        <w:rPr>
          <w:rFonts w:eastAsiaTheme="minorEastAsia"/>
          <w:lang w:val="en-US" w:eastAsia="zh-CN"/>
        </w:rPr>
        <w:t xml:space="preserve">Thus, it is unnecessary </w:t>
      </w:r>
      <w:r w:rsidR="00D656E3">
        <w:rPr>
          <w:rFonts w:eastAsiaTheme="minorEastAsia"/>
          <w:lang w:val="en-US" w:eastAsia="zh-CN"/>
        </w:rPr>
        <w:t>to let</w:t>
      </w:r>
      <w:r w:rsidR="00440FDB">
        <w:rPr>
          <w:rFonts w:eastAsiaTheme="minorEastAsia"/>
          <w:lang w:val="en-US" w:eastAsia="zh-CN"/>
        </w:rPr>
        <w:t xml:space="preserve"> </w:t>
      </w:r>
      <w:proofErr w:type="spellStart"/>
      <w:r w:rsidR="00440FDB">
        <w:rPr>
          <w:rFonts w:eastAsiaTheme="minorEastAsia"/>
          <w:lang w:val="en-US" w:eastAsia="zh-CN"/>
        </w:rPr>
        <w:t>gNB</w:t>
      </w:r>
      <w:proofErr w:type="spellEnd"/>
      <w:r w:rsidR="00440FDB">
        <w:rPr>
          <w:rFonts w:eastAsiaTheme="minorEastAsia"/>
          <w:lang w:val="en-US" w:eastAsia="zh-CN"/>
        </w:rPr>
        <w:t xml:space="preserve"> </w:t>
      </w:r>
      <w:r w:rsidR="00D656E3">
        <w:rPr>
          <w:rFonts w:eastAsiaTheme="minorEastAsia"/>
          <w:lang w:val="en-US" w:eastAsia="zh-CN"/>
        </w:rPr>
        <w:t xml:space="preserve">know the </w:t>
      </w:r>
      <w:r w:rsidR="00440FDB">
        <w:rPr>
          <w:rFonts w:eastAsiaTheme="minorEastAsia"/>
          <w:lang w:val="en-US" w:eastAsia="zh-CN"/>
        </w:rPr>
        <w:t xml:space="preserve">verification </w:t>
      </w:r>
      <w:r w:rsidR="00D656E3">
        <w:rPr>
          <w:rFonts w:eastAsiaTheme="minorEastAsia"/>
          <w:lang w:val="en-US" w:eastAsia="zh-CN"/>
        </w:rPr>
        <w:t>or the positioning result</w:t>
      </w:r>
      <w:r w:rsidR="00276E20">
        <w:rPr>
          <w:rFonts w:eastAsiaTheme="minorEastAsia"/>
          <w:lang w:val="en-US" w:eastAsia="zh-CN"/>
        </w:rPr>
        <w:t>.</w:t>
      </w:r>
      <w:r w:rsidR="00256C45">
        <w:rPr>
          <w:rFonts w:eastAsiaTheme="minorEastAsia"/>
          <w:lang w:val="en-US" w:eastAsia="zh-CN"/>
        </w:rPr>
        <w:t xml:space="preserve"> </w:t>
      </w:r>
      <w:r w:rsidR="00B722DF">
        <w:rPr>
          <w:rFonts w:eastAsiaTheme="minorEastAsia"/>
          <w:lang w:val="en-US" w:eastAsia="zh-CN"/>
        </w:rPr>
        <w:t>Therefore, we suggest that</w:t>
      </w:r>
      <w:r w:rsidR="00151A5E">
        <w:rPr>
          <w:rFonts w:eastAsiaTheme="minorEastAsia"/>
          <w:lang w:val="en-US" w:eastAsia="zh-CN"/>
        </w:rPr>
        <w:t xml:space="preserve"> the</w:t>
      </w:r>
      <w:r w:rsidR="006C697C">
        <w:rPr>
          <w:rFonts w:eastAsiaTheme="minorEastAsia"/>
          <w:lang w:val="en-US" w:eastAsia="zh-CN"/>
        </w:rPr>
        <w:t xml:space="preserve"> </w:t>
      </w:r>
      <w:proofErr w:type="spellStart"/>
      <w:r w:rsidR="006C697C">
        <w:rPr>
          <w:rFonts w:eastAsiaTheme="minorEastAsia"/>
          <w:lang w:val="en-US" w:eastAsia="zh-CN"/>
        </w:rPr>
        <w:t>gNB</w:t>
      </w:r>
      <w:proofErr w:type="spellEnd"/>
      <w:r w:rsidR="006C697C">
        <w:rPr>
          <w:rFonts w:eastAsiaTheme="minorEastAsia"/>
          <w:lang w:val="en-US" w:eastAsia="zh-CN"/>
        </w:rPr>
        <w:t xml:space="preserve"> should act following the legacy procedure </w:t>
      </w:r>
      <w:r w:rsidR="00930056">
        <w:rPr>
          <w:rFonts w:eastAsiaTheme="minorEastAsia"/>
          <w:lang w:val="en-US" w:eastAsia="zh-CN"/>
        </w:rPr>
        <w:t xml:space="preserve">after receiving the UE context release message rather than </w:t>
      </w:r>
      <w:r w:rsidR="00870F2D">
        <w:rPr>
          <w:rFonts w:eastAsiaTheme="minorEastAsia"/>
          <w:lang w:val="en-US" w:eastAsia="zh-CN"/>
        </w:rPr>
        <w:t xml:space="preserve">initiate the NG based handover. </w:t>
      </w:r>
      <w:r w:rsidR="00D656E3">
        <w:rPr>
          <w:rFonts w:eastAsiaTheme="minorEastAsia"/>
          <w:lang w:val="en-US" w:eastAsia="zh-CN"/>
        </w:rPr>
        <w:t xml:space="preserve"> </w:t>
      </w:r>
      <w:r w:rsidR="00440FDB">
        <w:rPr>
          <w:rFonts w:eastAsiaTheme="minorEastAsia"/>
          <w:lang w:val="en-US" w:eastAsia="zh-CN"/>
        </w:rPr>
        <w:t xml:space="preserve"> </w:t>
      </w:r>
      <w:r w:rsidR="00461158">
        <w:rPr>
          <w:rFonts w:eastAsiaTheme="minorEastAsia"/>
          <w:lang w:val="en-US" w:eastAsia="zh-CN"/>
        </w:rPr>
        <w:t xml:space="preserve"> </w:t>
      </w:r>
      <w:r w:rsidR="00333B63">
        <w:rPr>
          <w:rFonts w:eastAsiaTheme="minorEastAsia"/>
          <w:lang w:val="en-US" w:eastAsia="zh-CN"/>
        </w:rPr>
        <w:t xml:space="preserve"> </w:t>
      </w:r>
    </w:p>
    <w:p w14:paraId="28842BCC" w14:textId="16608D38" w:rsidR="00C33FF6" w:rsidRPr="00CB4B02" w:rsidRDefault="002C7A47" w:rsidP="00F352F2">
      <w:pPr>
        <w:rPr>
          <w:rFonts w:eastAsia="宋体"/>
          <w:b/>
          <w:lang w:eastAsia="zh-CN"/>
        </w:rPr>
      </w:pPr>
      <w:r>
        <w:rPr>
          <w:rFonts w:eastAsia="宋体"/>
          <w:b/>
          <w:lang w:eastAsia="zh-CN"/>
        </w:rPr>
        <w:t>Proposal 2</w:t>
      </w:r>
      <w:r w:rsidRPr="007B04AD">
        <w:rPr>
          <w:rFonts w:eastAsia="宋体"/>
          <w:b/>
          <w:lang w:eastAsia="zh-CN"/>
        </w:rPr>
        <w:t>:</w:t>
      </w:r>
      <w:r w:rsidR="00C97858">
        <w:rPr>
          <w:rFonts w:eastAsia="宋体"/>
          <w:b/>
          <w:lang w:eastAsia="zh-CN"/>
        </w:rPr>
        <w:t xml:space="preserve"> </w:t>
      </w:r>
      <w:r w:rsidR="00947E8B">
        <w:rPr>
          <w:rFonts w:eastAsia="宋体"/>
          <w:b/>
          <w:lang w:eastAsia="zh-CN"/>
        </w:rPr>
        <w:t>I</w:t>
      </w:r>
      <w:r w:rsidR="00947E8B" w:rsidRPr="00947E8B">
        <w:rPr>
          <w:rFonts w:eastAsia="宋体"/>
          <w:b/>
          <w:lang w:eastAsia="zh-CN"/>
        </w:rPr>
        <w:t xml:space="preserve">t is unnecessary to let </w:t>
      </w:r>
      <w:proofErr w:type="spellStart"/>
      <w:r w:rsidR="00947E8B" w:rsidRPr="00947E8B">
        <w:rPr>
          <w:rFonts w:eastAsia="宋体"/>
          <w:b/>
          <w:lang w:eastAsia="zh-CN"/>
        </w:rPr>
        <w:t>gNB</w:t>
      </w:r>
      <w:proofErr w:type="spellEnd"/>
      <w:r w:rsidR="00947E8B" w:rsidRPr="00947E8B">
        <w:rPr>
          <w:rFonts w:eastAsia="宋体"/>
          <w:b/>
          <w:lang w:eastAsia="zh-CN"/>
        </w:rPr>
        <w:t xml:space="preserve"> know the positioning result</w:t>
      </w:r>
      <w:r w:rsidR="008A3FBE">
        <w:rPr>
          <w:rFonts w:eastAsia="宋体"/>
          <w:b/>
          <w:lang w:eastAsia="zh-CN"/>
        </w:rPr>
        <w:t>, and t</w:t>
      </w:r>
      <w:r w:rsidR="000C0BC9">
        <w:rPr>
          <w:rFonts w:eastAsia="宋体"/>
          <w:b/>
          <w:lang w:eastAsia="zh-CN"/>
        </w:rPr>
        <w:t xml:space="preserve">he </w:t>
      </w:r>
      <w:proofErr w:type="spellStart"/>
      <w:r w:rsidR="00065E2C">
        <w:rPr>
          <w:rFonts w:eastAsia="宋体"/>
          <w:b/>
          <w:lang w:eastAsia="zh-CN"/>
        </w:rPr>
        <w:t>gNB</w:t>
      </w:r>
      <w:proofErr w:type="spellEnd"/>
      <w:r w:rsidR="00065E2C">
        <w:rPr>
          <w:rFonts w:eastAsia="宋体"/>
          <w:b/>
          <w:lang w:eastAsia="zh-CN"/>
        </w:rPr>
        <w:t xml:space="preserve"> </w:t>
      </w:r>
      <w:r w:rsidR="00CB4B02" w:rsidRPr="00CB4B02">
        <w:rPr>
          <w:rFonts w:eastAsiaTheme="minorEastAsia"/>
          <w:b/>
          <w:lang w:val="en-US" w:eastAsia="zh-CN"/>
        </w:rPr>
        <w:t>should release UE context</w:t>
      </w:r>
      <w:r w:rsidR="00AE5C74">
        <w:rPr>
          <w:rFonts w:eastAsiaTheme="minorEastAsia"/>
          <w:b/>
          <w:lang w:val="en-US" w:eastAsia="zh-CN"/>
        </w:rPr>
        <w:t xml:space="preserve"> following legacy</w:t>
      </w:r>
      <w:r w:rsidR="00CB4B02" w:rsidRPr="00CB4B02">
        <w:rPr>
          <w:rFonts w:eastAsiaTheme="minorEastAsia"/>
          <w:b/>
          <w:lang w:val="en-US" w:eastAsia="zh-CN"/>
        </w:rPr>
        <w:t xml:space="preserve"> rather than initiate the NG based </w:t>
      </w:r>
      <w:r w:rsidR="00AB6C43">
        <w:rPr>
          <w:rFonts w:eastAsiaTheme="minorEastAsia"/>
          <w:b/>
          <w:lang w:val="en-US" w:eastAsia="zh-CN"/>
        </w:rPr>
        <w:t>handover</w:t>
      </w:r>
      <w:r w:rsidR="00AB6C43">
        <w:rPr>
          <w:rFonts w:eastAsia="宋体"/>
          <w:b/>
          <w:lang w:eastAsia="zh-CN"/>
        </w:rPr>
        <w:t xml:space="preserve"> if the </w:t>
      </w:r>
      <w:r w:rsidR="00AB6C43" w:rsidRPr="00A92516">
        <w:rPr>
          <w:rFonts w:eastAsia="宋体"/>
          <w:b/>
          <w:lang w:eastAsia="zh-CN"/>
        </w:rPr>
        <w:t>UE location verificatio</w:t>
      </w:r>
      <w:r w:rsidR="00AB6C43">
        <w:rPr>
          <w:rFonts w:eastAsia="宋体"/>
          <w:b/>
          <w:lang w:eastAsia="zh-CN"/>
        </w:rPr>
        <w:t>n result is negative</w:t>
      </w:r>
      <w:r w:rsidRPr="00CB4B02">
        <w:rPr>
          <w:rFonts w:eastAsia="宋体"/>
          <w:b/>
          <w:lang w:eastAsia="zh-CN"/>
        </w:rPr>
        <w:t>.</w:t>
      </w:r>
      <w:bookmarkEnd w:id="4"/>
    </w:p>
    <w:p w14:paraId="7190EAF4" w14:textId="77777777" w:rsidR="00CD6128" w:rsidRPr="007D3E81" w:rsidRDefault="00CD6128" w:rsidP="00CD6128">
      <w:pPr>
        <w:pStyle w:val="1"/>
        <w:rPr>
          <w:rFonts w:eastAsia="宋体"/>
          <w:lang w:eastAsia="zh-CN"/>
        </w:rPr>
      </w:pPr>
      <w:bookmarkStart w:id="5" w:name="_Toc423019950"/>
      <w:bookmarkStart w:id="6" w:name="_Toc423020279"/>
      <w:bookmarkStart w:id="7" w:name="_Toc423020296"/>
      <w:bookmarkEnd w:id="2"/>
      <w:bookmarkEnd w:id="3"/>
      <w:bookmarkEnd w:id="5"/>
      <w:bookmarkEnd w:id="6"/>
      <w:bookmarkEnd w:id="7"/>
      <w:r>
        <w:rPr>
          <w:rFonts w:eastAsia="宋体"/>
          <w:lang w:eastAsia="zh-CN"/>
        </w:rPr>
        <w:t xml:space="preserve">3. </w:t>
      </w:r>
      <w:r w:rsidRPr="007D3E81">
        <w:rPr>
          <w:rFonts w:eastAsia="宋体"/>
          <w:lang w:eastAsia="zh-CN"/>
        </w:rPr>
        <w:t>Conclusion</w:t>
      </w:r>
    </w:p>
    <w:bookmarkEnd w:id="0"/>
    <w:p w14:paraId="5F92752B" w14:textId="77777777" w:rsidR="002C7A47" w:rsidRDefault="002C7A47" w:rsidP="002C7A47">
      <w:pPr>
        <w:jc w:val="both"/>
        <w:rPr>
          <w:rFonts w:eastAsia="宋体"/>
          <w:kern w:val="2"/>
          <w:szCs w:val="22"/>
        </w:rPr>
      </w:pPr>
      <w:r w:rsidRPr="006E7F09">
        <w:rPr>
          <w:rFonts w:eastAsia="宋体"/>
          <w:kern w:val="2"/>
          <w:szCs w:val="22"/>
        </w:rPr>
        <w:t>In this contribution, we discuss</w:t>
      </w:r>
      <w:r>
        <w:rPr>
          <w:rFonts w:eastAsia="宋体"/>
          <w:kern w:val="2"/>
          <w:szCs w:val="22"/>
        </w:rPr>
        <w:t>ed the network verified UE location and have the following observation and proposals:</w:t>
      </w:r>
    </w:p>
    <w:p w14:paraId="12B8B203" w14:textId="77777777" w:rsidR="00D16166" w:rsidRDefault="00D16166" w:rsidP="00D16166">
      <w:pPr>
        <w:rPr>
          <w:rFonts w:eastAsia="宋体"/>
          <w:b/>
          <w:lang w:eastAsia="zh-CN"/>
        </w:rPr>
      </w:pPr>
      <w:r>
        <w:rPr>
          <w:rFonts w:eastAsia="宋体"/>
          <w:b/>
          <w:lang w:eastAsia="zh-CN"/>
        </w:rPr>
        <w:t>O</w:t>
      </w:r>
      <w:r w:rsidRPr="00605B99">
        <w:rPr>
          <w:rFonts w:eastAsia="宋体"/>
          <w:b/>
          <w:lang w:eastAsia="zh-CN"/>
        </w:rPr>
        <w:t>bservation</w:t>
      </w:r>
      <w:r>
        <w:rPr>
          <w:rFonts w:eastAsia="宋体"/>
          <w:b/>
          <w:lang w:eastAsia="zh-CN"/>
        </w:rPr>
        <w:t xml:space="preserve"> </w:t>
      </w:r>
      <w:r w:rsidRPr="00605B99">
        <w:rPr>
          <w:rFonts w:eastAsia="宋体"/>
          <w:b/>
          <w:lang w:eastAsia="zh-CN"/>
        </w:rPr>
        <w:t>1</w:t>
      </w:r>
      <w:r>
        <w:rPr>
          <w:rFonts w:eastAsia="宋体"/>
          <w:lang w:eastAsia="zh-CN"/>
        </w:rPr>
        <w:t xml:space="preserve">: </w:t>
      </w:r>
      <w:r w:rsidRPr="00693BB8">
        <w:rPr>
          <w:rFonts w:eastAsia="宋体"/>
          <w:b/>
          <w:lang w:eastAsia="zh-CN"/>
        </w:rPr>
        <w:t>According to Rel-17, i</w:t>
      </w:r>
      <w:r w:rsidRPr="005F2CB4">
        <w:rPr>
          <w:rFonts w:eastAsia="宋体"/>
          <w:b/>
          <w:lang w:eastAsia="zh-CN"/>
        </w:rPr>
        <w:t xml:space="preserve">f the AMF </w:t>
      </w:r>
      <w:r>
        <w:rPr>
          <w:rFonts w:eastAsia="宋体"/>
          <w:b/>
          <w:lang w:eastAsia="zh-CN"/>
        </w:rPr>
        <w:t>detects</w:t>
      </w:r>
      <w:r w:rsidRPr="005F2CB4">
        <w:rPr>
          <w:rFonts w:eastAsia="宋体"/>
          <w:b/>
          <w:lang w:eastAsia="zh-CN"/>
        </w:rPr>
        <w:t xml:space="preserve"> that it is not allowed to operate at the present UE location</w:t>
      </w:r>
      <w:r>
        <w:rPr>
          <w:rFonts w:eastAsia="宋体"/>
          <w:b/>
          <w:lang w:eastAsia="zh-CN"/>
        </w:rPr>
        <w:t>,</w:t>
      </w:r>
      <w:r w:rsidRPr="005F2CB4">
        <w:rPr>
          <w:rFonts w:eastAsia="宋体"/>
          <w:b/>
          <w:lang w:eastAsia="zh-CN"/>
        </w:rPr>
        <w:t xml:space="preserve"> the AMF should reject any NAS request </w:t>
      </w:r>
      <w:r>
        <w:rPr>
          <w:rFonts w:eastAsia="宋体"/>
          <w:b/>
          <w:lang w:eastAsia="zh-CN"/>
        </w:rPr>
        <w:t xml:space="preserve">or </w:t>
      </w:r>
      <w:r w:rsidRPr="00096003">
        <w:rPr>
          <w:rFonts w:eastAsia="宋体"/>
          <w:b/>
          <w:lang w:eastAsia="zh-CN"/>
        </w:rPr>
        <w:t>may initiate deregistration of the UE</w:t>
      </w:r>
      <w:r>
        <w:rPr>
          <w:rFonts w:eastAsia="宋体"/>
          <w:b/>
          <w:lang w:eastAsia="zh-CN"/>
        </w:rPr>
        <w:t xml:space="preserve"> </w:t>
      </w:r>
      <w:r w:rsidRPr="005F2CB4">
        <w:rPr>
          <w:rFonts w:eastAsia="宋体"/>
          <w:b/>
          <w:lang w:eastAsia="zh-CN"/>
        </w:rPr>
        <w:t>with a suitable cause value.</w:t>
      </w:r>
    </w:p>
    <w:p w14:paraId="156F347F" w14:textId="4FA48A92" w:rsidR="00D16166" w:rsidRDefault="00D16166" w:rsidP="00D16166">
      <w:pPr>
        <w:rPr>
          <w:rFonts w:eastAsia="宋体"/>
          <w:lang w:eastAsia="zh-CN"/>
        </w:rPr>
      </w:pPr>
      <w:r>
        <w:rPr>
          <w:rFonts w:eastAsia="宋体"/>
          <w:b/>
          <w:lang w:eastAsia="zh-CN"/>
        </w:rPr>
        <w:t>O</w:t>
      </w:r>
      <w:r w:rsidRPr="00605B99">
        <w:rPr>
          <w:rFonts w:eastAsia="宋体"/>
          <w:b/>
          <w:lang w:eastAsia="zh-CN"/>
        </w:rPr>
        <w:t>bservation</w:t>
      </w:r>
      <w:r>
        <w:rPr>
          <w:rFonts w:eastAsia="宋体"/>
          <w:b/>
          <w:lang w:eastAsia="zh-CN"/>
        </w:rPr>
        <w:t xml:space="preserve"> 2</w:t>
      </w:r>
      <w:r>
        <w:rPr>
          <w:rFonts w:eastAsia="宋体"/>
          <w:lang w:eastAsia="zh-CN"/>
        </w:rPr>
        <w:t xml:space="preserve">: </w:t>
      </w:r>
      <w:r w:rsidRPr="00663DE5">
        <w:rPr>
          <w:rFonts w:eastAsia="宋体"/>
          <w:b/>
          <w:lang w:eastAsia="zh-CN"/>
        </w:rPr>
        <w:t xml:space="preserve">The </w:t>
      </w:r>
      <w:proofErr w:type="spellStart"/>
      <w:r w:rsidRPr="00663DE5">
        <w:rPr>
          <w:rFonts w:eastAsia="宋体"/>
          <w:b/>
          <w:lang w:eastAsia="zh-CN"/>
        </w:rPr>
        <w:t>behavior</w:t>
      </w:r>
      <w:proofErr w:type="spellEnd"/>
      <w:r w:rsidRPr="00663DE5">
        <w:rPr>
          <w:rFonts w:eastAsia="宋体"/>
          <w:b/>
          <w:lang w:eastAsia="zh-CN"/>
        </w:rPr>
        <w:t xml:space="preserve"> of </w:t>
      </w:r>
      <w:proofErr w:type="spellStart"/>
      <w:r w:rsidRPr="00663DE5">
        <w:rPr>
          <w:rFonts w:eastAsia="宋体"/>
          <w:b/>
          <w:lang w:eastAsia="zh-CN"/>
        </w:rPr>
        <w:t>gNB</w:t>
      </w:r>
      <w:proofErr w:type="spellEnd"/>
      <w:r w:rsidRPr="00663DE5">
        <w:rPr>
          <w:rFonts w:eastAsia="宋体"/>
          <w:b/>
          <w:lang w:eastAsia="zh-CN"/>
        </w:rPr>
        <w:t xml:space="preserve"> just follows the </w:t>
      </w:r>
      <w:r>
        <w:rPr>
          <w:rFonts w:eastAsia="宋体"/>
          <w:b/>
          <w:lang w:eastAsia="zh-CN"/>
        </w:rPr>
        <w:t xml:space="preserve">normal </w:t>
      </w:r>
      <w:r w:rsidRPr="00663DE5">
        <w:rPr>
          <w:rFonts w:eastAsia="宋体"/>
          <w:b/>
          <w:lang w:eastAsia="zh-CN"/>
        </w:rPr>
        <w:t>AMF initiated UE Context Release procedure.</w:t>
      </w:r>
      <w:r>
        <w:rPr>
          <w:rFonts w:eastAsia="宋体"/>
          <w:lang w:eastAsia="zh-CN"/>
        </w:rPr>
        <w:t xml:space="preserve">  </w:t>
      </w:r>
    </w:p>
    <w:p w14:paraId="585574A4" w14:textId="20985120" w:rsidR="002A620A" w:rsidRDefault="002A620A" w:rsidP="002A620A">
      <w:pPr>
        <w:rPr>
          <w:rFonts w:eastAsia="宋体"/>
          <w:b/>
          <w:lang w:eastAsia="zh-CN"/>
        </w:rPr>
      </w:pPr>
      <w:r>
        <w:rPr>
          <w:rFonts w:eastAsia="宋体"/>
          <w:b/>
          <w:lang w:eastAsia="zh-CN"/>
        </w:rPr>
        <w:t xml:space="preserve">Proposal </w:t>
      </w:r>
      <w:r w:rsidRPr="007B04AD">
        <w:rPr>
          <w:rFonts w:eastAsia="宋体"/>
          <w:b/>
          <w:lang w:eastAsia="zh-CN"/>
        </w:rPr>
        <w:t xml:space="preserve">1: </w:t>
      </w:r>
      <w:r>
        <w:rPr>
          <w:rFonts w:eastAsia="宋体"/>
          <w:b/>
          <w:lang w:eastAsia="zh-CN"/>
        </w:rPr>
        <w:t>T</w:t>
      </w:r>
      <w:r w:rsidRPr="00B55A71">
        <w:rPr>
          <w:rFonts w:eastAsia="宋体"/>
          <w:b/>
          <w:lang w:eastAsia="zh-CN"/>
        </w:rPr>
        <w:t xml:space="preserve">he AMF may initiate </w:t>
      </w:r>
      <w:r>
        <w:rPr>
          <w:rFonts w:eastAsia="宋体"/>
          <w:b/>
          <w:lang w:eastAsia="zh-CN"/>
        </w:rPr>
        <w:t xml:space="preserve">UE deregistration and </w:t>
      </w:r>
      <w:r>
        <w:rPr>
          <w:rFonts w:eastAsia="宋体" w:hint="eastAsia"/>
          <w:b/>
          <w:lang w:eastAsia="zh-CN"/>
        </w:rPr>
        <w:t>indicate</w:t>
      </w:r>
      <w:r>
        <w:rPr>
          <w:rFonts w:eastAsia="宋体"/>
          <w:b/>
          <w:lang w:eastAsia="zh-CN"/>
        </w:rPr>
        <w:t xml:space="preserve"> the </w:t>
      </w:r>
      <w:proofErr w:type="spellStart"/>
      <w:r>
        <w:rPr>
          <w:rFonts w:eastAsia="宋体"/>
          <w:b/>
          <w:lang w:eastAsia="zh-CN"/>
        </w:rPr>
        <w:t>gNB</w:t>
      </w:r>
      <w:proofErr w:type="spellEnd"/>
      <w:r>
        <w:rPr>
          <w:rFonts w:eastAsia="宋体"/>
          <w:b/>
          <w:lang w:eastAsia="zh-CN"/>
        </w:rPr>
        <w:t xml:space="preserve"> to</w:t>
      </w:r>
      <w:r w:rsidRPr="00B55A71">
        <w:rPr>
          <w:rFonts w:eastAsia="宋体"/>
          <w:b/>
          <w:lang w:eastAsia="zh-CN"/>
        </w:rPr>
        <w:t xml:space="preserve"> </w:t>
      </w:r>
      <w:r>
        <w:rPr>
          <w:rFonts w:eastAsia="宋体"/>
          <w:b/>
          <w:lang w:eastAsia="zh-CN"/>
        </w:rPr>
        <w:t xml:space="preserve">release the UE context </w:t>
      </w:r>
      <w:r w:rsidRPr="00B55A71">
        <w:rPr>
          <w:rFonts w:eastAsia="宋体"/>
          <w:b/>
          <w:lang w:eastAsia="zh-CN"/>
        </w:rPr>
        <w:t>follow</w:t>
      </w:r>
      <w:r w:rsidR="00482AC1">
        <w:rPr>
          <w:rFonts w:eastAsia="宋体"/>
          <w:b/>
          <w:lang w:eastAsia="zh-CN"/>
        </w:rPr>
        <w:t>ing</w:t>
      </w:r>
      <w:r w:rsidRPr="00B55A71">
        <w:rPr>
          <w:rFonts w:eastAsia="宋体"/>
          <w:b/>
          <w:lang w:eastAsia="zh-CN"/>
        </w:rPr>
        <w:t xml:space="preserve"> the </w:t>
      </w:r>
      <w:r>
        <w:rPr>
          <w:rFonts w:eastAsia="宋体"/>
          <w:b/>
          <w:lang w:eastAsia="zh-CN"/>
        </w:rPr>
        <w:t>legacy procedure without in</w:t>
      </w:r>
      <w:r w:rsidR="00835D94">
        <w:rPr>
          <w:rFonts w:eastAsia="宋体"/>
          <w:b/>
          <w:lang w:eastAsia="zh-CN"/>
        </w:rPr>
        <w:t>troducing a new</w:t>
      </w:r>
      <w:r>
        <w:rPr>
          <w:rFonts w:eastAsia="宋体"/>
          <w:b/>
          <w:lang w:eastAsia="zh-CN"/>
        </w:rPr>
        <w:t xml:space="preserve"> cause value, once the </w:t>
      </w:r>
      <w:r w:rsidRPr="00A92516">
        <w:rPr>
          <w:rFonts w:eastAsia="宋体"/>
          <w:b/>
          <w:lang w:eastAsia="zh-CN"/>
        </w:rPr>
        <w:t>inconsistent UE location verificatio</w:t>
      </w:r>
      <w:r>
        <w:rPr>
          <w:rFonts w:eastAsia="宋体"/>
          <w:b/>
          <w:lang w:eastAsia="zh-CN"/>
        </w:rPr>
        <w:t>n is detected.</w:t>
      </w:r>
    </w:p>
    <w:p w14:paraId="2750D83A" w14:textId="4FDF04E9" w:rsidR="002A620A" w:rsidRPr="00CB4B02" w:rsidRDefault="002A620A" w:rsidP="002A620A">
      <w:pPr>
        <w:rPr>
          <w:rFonts w:eastAsia="宋体"/>
          <w:b/>
          <w:lang w:eastAsia="zh-CN"/>
        </w:rPr>
      </w:pPr>
      <w:r>
        <w:rPr>
          <w:rFonts w:eastAsia="宋体"/>
          <w:b/>
          <w:lang w:eastAsia="zh-CN"/>
        </w:rPr>
        <w:t>Proposal 2</w:t>
      </w:r>
      <w:r w:rsidRPr="007B04AD">
        <w:rPr>
          <w:rFonts w:eastAsia="宋体"/>
          <w:b/>
          <w:lang w:eastAsia="zh-CN"/>
        </w:rPr>
        <w:t>:</w:t>
      </w:r>
      <w:r>
        <w:rPr>
          <w:rFonts w:eastAsia="宋体"/>
          <w:b/>
          <w:lang w:eastAsia="zh-CN"/>
        </w:rPr>
        <w:t xml:space="preserve"> I</w:t>
      </w:r>
      <w:r w:rsidRPr="00947E8B">
        <w:rPr>
          <w:rFonts w:eastAsia="宋体"/>
          <w:b/>
          <w:lang w:eastAsia="zh-CN"/>
        </w:rPr>
        <w:t xml:space="preserve">t is unnecessary to let </w:t>
      </w:r>
      <w:proofErr w:type="spellStart"/>
      <w:r w:rsidRPr="00947E8B">
        <w:rPr>
          <w:rFonts w:eastAsia="宋体"/>
          <w:b/>
          <w:lang w:eastAsia="zh-CN"/>
        </w:rPr>
        <w:t>gNB</w:t>
      </w:r>
      <w:proofErr w:type="spellEnd"/>
      <w:r w:rsidRPr="00947E8B">
        <w:rPr>
          <w:rFonts w:eastAsia="宋体"/>
          <w:b/>
          <w:lang w:eastAsia="zh-CN"/>
        </w:rPr>
        <w:t xml:space="preserve"> know the verification or the positioning result</w:t>
      </w:r>
      <w:r>
        <w:rPr>
          <w:rFonts w:eastAsia="宋体"/>
          <w:b/>
          <w:lang w:eastAsia="zh-CN"/>
        </w:rPr>
        <w:t xml:space="preserve">, and the </w:t>
      </w:r>
      <w:proofErr w:type="spellStart"/>
      <w:r>
        <w:rPr>
          <w:rFonts w:eastAsia="宋体"/>
          <w:b/>
          <w:lang w:eastAsia="zh-CN"/>
        </w:rPr>
        <w:t>gNB</w:t>
      </w:r>
      <w:proofErr w:type="spellEnd"/>
      <w:r>
        <w:rPr>
          <w:rFonts w:eastAsia="宋体"/>
          <w:b/>
          <w:lang w:eastAsia="zh-CN"/>
        </w:rPr>
        <w:t xml:space="preserve"> </w:t>
      </w:r>
      <w:r w:rsidRPr="00CB4B02">
        <w:rPr>
          <w:rFonts w:eastAsiaTheme="minorEastAsia"/>
          <w:b/>
          <w:lang w:val="en-US" w:eastAsia="zh-CN"/>
        </w:rPr>
        <w:t xml:space="preserve">should release UE context </w:t>
      </w:r>
      <w:r w:rsidR="00AE5C74">
        <w:rPr>
          <w:rFonts w:eastAsiaTheme="minorEastAsia"/>
          <w:b/>
          <w:lang w:val="en-US" w:eastAsia="zh-CN"/>
        </w:rPr>
        <w:t>following legacy</w:t>
      </w:r>
      <w:r w:rsidR="00AE5C74" w:rsidRPr="00CB4B02">
        <w:rPr>
          <w:rFonts w:eastAsiaTheme="minorEastAsia"/>
          <w:b/>
          <w:lang w:val="en-US" w:eastAsia="zh-CN"/>
        </w:rPr>
        <w:t xml:space="preserve"> </w:t>
      </w:r>
      <w:r w:rsidRPr="00CB4B02">
        <w:rPr>
          <w:rFonts w:eastAsiaTheme="minorEastAsia"/>
          <w:b/>
          <w:lang w:val="en-US" w:eastAsia="zh-CN"/>
        </w:rPr>
        <w:t xml:space="preserve">rather than initiate the NG based </w:t>
      </w:r>
      <w:r>
        <w:rPr>
          <w:rFonts w:eastAsiaTheme="minorEastAsia"/>
          <w:b/>
          <w:lang w:val="en-US" w:eastAsia="zh-CN"/>
        </w:rPr>
        <w:t>handover</w:t>
      </w:r>
      <w:r>
        <w:rPr>
          <w:rFonts w:eastAsia="宋体"/>
          <w:b/>
          <w:lang w:eastAsia="zh-CN"/>
        </w:rPr>
        <w:t xml:space="preserve"> if the </w:t>
      </w:r>
      <w:r w:rsidRPr="00A92516">
        <w:rPr>
          <w:rFonts w:eastAsia="宋体"/>
          <w:b/>
          <w:lang w:eastAsia="zh-CN"/>
        </w:rPr>
        <w:t>UE location verificatio</w:t>
      </w:r>
      <w:r>
        <w:rPr>
          <w:rFonts w:eastAsia="宋体"/>
          <w:b/>
          <w:lang w:eastAsia="zh-CN"/>
        </w:rPr>
        <w:t>n result is negative</w:t>
      </w:r>
      <w:r w:rsidRPr="00CB4B02">
        <w:rPr>
          <w:rFonts w:eastAsia="宋体"/>
          <w:b/>
          <w:lang w:eastAsia="zh-CN"/>
        </w:rPr>
        <w:t>.</w:t>
      </w:r>
    </w:p>
    <w:p w14:paraId="2B25DF65" w14:textId="77777777" w:rsidR="00B102F7" w:rsidRPr="007D3E81" w:rsidRDefault="00B102F7" w:rsidP="00B102F7">
      <w:pPr>
        <w:pStyle w:val="1"/>
      </w:pPr>
      <w:r>
        <w:lastRenderedPageBreak/>
        <w:t xml:space="preserve">4. </w:t>
      </w:r>
      <w:r w:rsidRPr="007D3E81">
        <w:t>Reference</w:t>
      </w:r>
    </w:p>
    <w:p w14:paraId="3550A092" w14:textId="29AF4AC9" w:rsidR="005F2C60" w:rsidRPr="00C24E4A" w:rsidRDefault="00D91279" w:rsidP="008A0784">
      <w:pPr>
        <w:pStyle w:val="References"/>
        <w:numPr>
          <w:ilvl w:val="0"/>
          <w:numId w:val="33"/>
        </w:numPr>
        <w:rPr>
          <w:sz w:val="22"/>
          <w:szCs w:val="22"/>
        </w:rPr>
      </w:pPr>
      <w:bookmarkStart w:id="8" w:name="_Ref109114163"/>
      <w:r w:rsidRPr="00D91279">
        <w:rPr>
          <w:rFonts w:eastAsia="PMingLiU"/>
          <w:szCs w:val="20"/>
        </w:rPr>
        <w:t xml:space="preserve">R3-225024 SOD on CB#NTN2_UELocation </w:t>
      </w:r>
      <w:bookmarkEnd w:id="8"/>
    </w:p>
    <w:p w14:paraId="2DFB0569" w14:textId="2E853BAC" w:rsidR="00C24E4A" w:rsidRPr="00C24E4A" w:rsidRDefault="00C24E4A" w:rsidP="00C24E4A">
      <w:pPr>
        <w:pStyle w:val="References"/>
        <w:numPr>
          <w:ilvl w:val="0"/>
          <w:numId w:val="33"/>
        </w:numPr>
        <w:rPr>
          <w:sz w:val="22"/>
          <w:szCs w:val="22"/>
        </w:rPr>
      </w:pPr>
      <w:r>
        <w:rPr>
          <w:sz w:val="22"/>
          <w:szCs w:val="22"/>
        </w:rPr>
        <w:t xml:space="preserve">TR </w:t>
      </w:r>
      <w:r w:rsidRPr="00C24E4A">
        <w:rPr>
          <w:sz w:val="22"/>
          <w:szCs w:val="22"/>
        </w:rPr>
        <w:t>38.882</w:t>
      </w:r>
      <w:r>
        <w:rPr>
          <w:sz w:val="22"/>
          <w:szCs w:val="22"/>
        </w:rPr>
        <w:t xml:space="preserve"> </w:t>
      </w:r>
      <w:r w:rsidRPr="00C24E4A">
        <w:rPr>
          <w:sz w:val="22"/>
          <w:szCs w:val="22"/>
        </w:rPr>
        <w:t>Study on requirements and use cases for network verified</w:t>
      </w:r>
      <w:r>
        <w:rPr>
          <w:rFonts w:hint="eastAsia"/>
          <w:sz w:val="22"/>
          <w:szCs w:val="22"/>
          <w:lang w:eastAsia="zh-CN"/>
        </w:rPr>
        <w:t xml:space="preserve"> </w:t>
      </w:r>
      <w:r w:rsidRPr="00C24E4A">
        <w:rPr>
          <w:sz w:val="22"/>
          <w:szCs w:val="22"/>
        </w:rPr>
        <w:t>UE location for Non-Terrestrial-Networks (NTN) in NR</w:t>
      </w:r>
    </w:p>
    <w:p w14:paraId="3F99D4ED" w14:textId="68CA2504" w:rsidR="005F2C60" w:rsidRDefault="005F2C60">
      <w:pPr>
        <w:spacing w:after="0"/>
        <w:rPr>
          <w:rFonts w:eastAsia="宋体"/>
          <w:sz w:val="22"/>
          <w:szCs w:val="22"/>
          <w:lang w:val="en-US" w:eastAsia="zh-CN"/>
        </w:rPr>
      </w:pPr>
    </w:p>
    <w:sectPr w:rsidR="005F2C60" w:rsidSect="001A2D41">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376C9" w14:textId="77777777" w:rsidR="00C86D82" w:rsidRDefault="00C86D82" w:rsidP="00CD6128">
      <w:pPr>
        <w:spacing w:after="0"/>
      </w:pPr>
      <w:r>
        <w:separator/>
      </w:r>
    </w:p>
  </w:endnote>
  <w:endnote w:type="continuationSeparator" w:id="0">
    <w:p w14:paraId="544F0B37" w14:textId="77777777" w:rsidR="00C86D82" w:rsidRDefault="00C86D82"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14BD1" w14:textId="77777777" w:rsidR="007B2435" w:rsidRDefault="007B243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7269B" w14:textId="77777777" w:rsidR="00C86D82" w:rsidRDefault="00C86D82" w:rsidP="00CD6128">
      <w:pPr>
        <w:spacing w:after="0"/>
      </w:pPr>
      <w:r>
        <w:separator/>
      </w:r>
    </w:p>
  </w:footnote>
  <w:footnote w:type="continuationSeparator" w:id="0">
    <w:p w14:paraId="120C88CA" w14:textId="77777777" w:rsidR="00C86D82" w:rsidRDefault="00C86D82"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7700E33"/>
    <w:multiLevelType w:val="hybridMultilevel"/>
    <w:tmpl w:val="F350CC80"/>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770062"/>
    <w:multiLevelType w:val="hybridMultilevel"/>
    <w:tmpl w:val="A58ECE38"/>
    <w:lvl w:ilvl="0" w:tplc="95D0F8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D0C526B"/>
    <w:multiLevelType w:val="hybridMultilevel"/>
    <w:tmpl w:val="3FC6F7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5A54ABF"/>
    <w:multiLevelType w:val="hybridMultilevel"/>
    <w:tmpl w:val="19A4126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9DE3FC0"/>
    <w:multiLevelType w:val="hybridMultilevel"/>
    <w:tmpl w:val="F53A7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9" w15:restartNumberingAfterBreak="0">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49B569AA"/>
    <w:multiLevelType w:val="hybridMultilevel"/>
    <w:tmpl w:val="CB5411C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638771E8"/>
    <w:multiLevelType w:val="hybridMultilevel"/>
    <w:tmpl w:val="7D9C33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F40FBB"/>
    <w:multiLevelType w:val="hybridMultilevel"/>
    <w:tmpl w:val="51408192"/>
    <w:lvl w:ilvl="0" w:tplc="A346619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6"/>
  </w:num>
  <w:num w:numId="3">
    <w:abstractNumId w:val="26"/>
  </w:num>
  <w:num w:numId="4">
    <w:abstractNumId w:val="22"/>
  </w:num>
  <w:num w:numId="5">
    <w:abstractNumId w:val="9"/>
  </w:num>
  <w:num w:numId="6">
    <w:abstractNumId w:val="2"/>
  </w:num>
  <w:num w:numId="7">
    <w:abstractNumId w:val="23"/>
  </w:num>
  <w:num w:numId="8">
    <w:abstractNumId w:val="0"/>
  </w:num>
  <w:num w:numId="9">
    <w:abstractNumId w:val="24"/>
  </w:num>
  <w:num w:numId="10">
    <w:abstractNumId w:val="30"/>
  </w:num>
  <w:num w:numId="11">
    <w:abstractNumId w:val="5"/>
  </w:num>
  <w:num w:numId="12">
    <w:abstractNumId w:val="19"/>
  </w:num>
  <w:num w:numId="13">
    <w:abstractNumId w:val="31"/>
  </w:num>
  <w:num w:numId="14">
    <w:abstractNumId w:val="25"/>
  </w:num>
  <w:num w:numId="15">
    <w:abstractNumId w:val="13"/>
  </w:num>
  <w:num w:numId="16">
    <w:abstractNumId w:val="21"/>
  </w:num>
  <w:num w:numId="17">
    <w:abstractNumId w:val="33"/>
  </w:num>
  <w:num w:numId="18">
    <w:abstractNumId w:val="32"/>
  </w:num>
  <w:num w:numId="19">
    <w:abstractNumId w:val="8"/>
  </w:num>
  <w:num w:numId="20">
    <w:abstractNumId w:val="29"/>
  </w:num>
  <w:num w:numId="21">
    <w:abstractNumId w:val="35"/>
  </w:num>
  <w:num w:numId="22">
    <w:abstractNumId w:val="10"/>
  </w:num>
  <w:num w:numId="23">
    <w:abstractNumId w:val="14"/>
  </w:num>
  <w:num w:numId="24">
    <w:abstractNumId w:val="15"/>
  </w:num>
  <w:num w:numId="25">
    <w:abstractNumId w:val="27"/>
  </w:num>
  <w:num w:numId="26">
    <w:abstractNumId w:val="20"/>
  </w:num>
  <w:num w:numId="27">
    <w:abstractNumId w:val="4"/>
  </w:num>
  <w:num w:numId="28">
    <w:abstractNumId w:val="1"/>
  </w:num>
  <w:num w:numId="29">
    <w:abstractNumId w:val="6"/>
  </w:num>
  <w:num w:numId="30">
    <w:abstractNumId w:val="3"/>
  </w:num>
  <w:num w:numId="31">
    <w:abstractNumId w:val="34"/>
  </w:num>
  <w:num w:numId="32">
    <w:abstractNumId w:val="28"/>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7"/>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46"/>
    <w:rsid w:val="00000733"/>
    <w:rsid w:val="00001C9A"/>
    <w:rsid w:val="00003B7D"/>
    <w:rsid w:val="00007F7E"/>
    <w:rsid w:val="000162BC"/>
    <w:rsid w:val="00016C37"/>
    <w:rsid w:val="00021FC3"/>
    <w:rsid w:val="00022273"/>
    <w:rsid w:val="000250B6"/>
    <w:rsid w:val="0002563D"/>
    <w:rsid w:val="00027336"/>
    <w:rsid w:val="00030490"/>
    <w:rsid w:val="00031695"/>
    <w:rsid w:val="00031EA1"/>
    <w:rsid w:val="00033D79"/>
    <w:rsid w:val="00044D1A"/>
    <w:rsid w:val="00044EA5"/>
    <w:rsid w:val="0004519F"/>
    <w:rsid w:val="000519AC"/>
    <w:rsid w:val="00053BB0"/>
    <w:rsid w:val="00053FAA"/>
    <w:rsid w:val="00054AED"/>
    <w:rsid w:val="00055B73"/>
    <w:rsid w:val="00055E4A"/>
    <w:rsid w:val="000568FB"/>
    <w:rsid w:val="0005765D"/>
    <w:rsid w:val="00063032"/>
    <w:rsid w:val="00064EC1"/>
    <w:rsid w:val="00065E2C"/>
    <w:rsid w:val="00071604"/>
    <w:rsid w:val="00072F01"/>
    <w:rsid w:val="0007498F"/>
    <w:rsid w:val="0008307C"/>
    <w:rsid w:val="00086158"/>
    <w:rsid w:val="00086467"/>
    <w:rsid w:val="00086F17"/>
    <w:rsid w:val="00086F78"/>
    <w:rsid w:val="00087520"/>
    <w:rsid w:val="0009530D"/>
    <w:rsid w:val="00096003"/>
    <w:rsid w:val="00096B93"/>
    <w:rsid w:val="000A04E8"/>
    <w:rsid w:val="000A05E0"/>
    <w:rsid w:val="000A60A1"/>
    <w:rsid w:val="000A659E"/>
    <w:rsid w:val="000A6D59"/>
    <w:rsid w:val="000A7BB9"/>
    <w:rsid w:val="000B0EAF"/>
    <w:rsid w:val="000B3020"/>
    <w:rsid w:val="000B5FB2"/>
    <w:rsid w:val="000B6BF6"/>
    <w:rsid w:val="000C0BC9"/>
    <w:rsid w:val="000C155E"/>
    <w:rsid w:val="000C1B1A"/>
    <w:rsid w:val="000C549C"/>
    <w:rsid w:val="000C55EB"/>
    <w:rsid w:val="000C6F29"/>
    <w:rsid w:val="000D3B1C"/>
    <w:rsid w:val="000D427F"/>
    <w:rsid w:val="000D4CC9"/>
    <w:rsid w:val="000E0153"/>
    <w:rsid w:val="000E0993"/>
    <w:rsid w:val="000E1DDD"/>
    <w:rsid w:val="000F273E"/>
    <w:rsid w:val="000F622D"/>
    <w:rsid w:val="000F7A9C"/>
    <w:rsid w:val="000F7FC5"/>
    <w:rsid w:val="0010615C"/>
    <w:rsid w:val="00106501"/>
    <w:rsid w:val="00106552"/>
    <w:rsid w:val="001107B3"/>
    <w:rsid w:val="00111C79"/>
    <w:rsid w:val="00111DFA"/>
    <w:rsid w:val="0011384E"/>
    <w:rsid w:val="001167BE"/>
    <w:rsid w:val="00117245"/>
    <w:rsid w:val="0011799D"/>
    <w:rsid w:val="00124858"/>
    <w:rsid w:val="00125446"/>
    <w:rsid w:val="0012637B"/>
    <w:rsid w:val="00131520"/>
    <w:rsid w:val="001348B2"/>
    <w:rsid w:val="00135BC9"/>
    <w:rsid w:val="001376A2"/>
    <w:rsid w:val="0014085A"/>
    <w:rsid w:val="00141D7F"/>
    <w:rsid w:val="00145631"/>
    <w:rsid w:val="00145B1C"/>
    <w:rsid w:val="00147A06"/>
    <w:rsid w:val="00150CCF"/>
    <w:rsid w:val="0015167E"/>
    <w:rsid w:val="00151A5E"/>
    <w:rsid w:val="0015498D"/>
    <w:rsid w:val="00156CA2"/>
    <w:rsid w:val="00157394"/>
    <w:rsid w:val="00157F2C"/>
    <w:rsid w:val="00160242"/>
    <w:rsid w:val="00162292"/>
    <w:rsid w:val="00163A1B"/>
    <w:rsid w:val="00165249"/>
    <w:rsid w:val="001652DE"/>
    <w:rsid w:val="0016612F"/>
    <w:rsid w:val="00166E82"/>
    <w:rsid w:val="0017081B"/>
    <w:rsid w:val="001711A1"/>
    <w:rsid w:val="00171EA6"/>
    <w:rsid w:val="0017540D"/>
    <w:rsid w:val="0017570E"/>
    <w:rsid w:val="001767A3"/>
    <w:rsid w:val="00180CAF"/>
    <w:rsid w:val="001823F7"/>
    <w:rsid w:val="001832B6"/>
    <w:rsid w:val="00184690"/>
    <w:rsid w:val="00186CA2"/>
    <w:rsid w:val="00194829"/>
    <w:rsid w:val="00195C1C"/>
    <w:rsid w:val="0019761C"/>
    <w:rsid w:val="001A0DE6"/>
    <w:rsid w:val="001A2317"/>
    <w:rsid w:val="001A2D41"/>
    <w:rsid w:val="001A5FAB"/>
    <w:rsid w:val="001A7B49"/>
    <w:rsid w:val="001B2EF8"/>
    <w:rsid w:val="001B3C52"/>
    <w:rsid w:val="001B7934"/>
    <w:rsid w:val="001C7FA8"/>
    <w:rsid w:val="001D23DC"/>
    <w:rsid w:val="001D42B8"/>
    <w:rsid w:val="001D487B"/>
    <w:rsid w:val="001D4C92"/>
    <w:rsid w:val="001E03B5"/>
    <w:rsid w:val="001E1201"/>
    <w:rsid w:val="001E3782"/>
    <w:rsid w:val="001E4CBA"/>
    <w:rsid w:val="001F1646"/>
    <w:rsid w:val="001F16E8"/>
    <w:rsid w:val="001F2933"/>
    <w:rsid w:val="001F6811"/>
    <w:rsid w:val="0020011C"/>
    <w:rsid w:val="002022FD"/>
    <w:rsid w:val="0020446E"/>
    <w:rsid w:val="002048BD"/>
    <w:rsid w:val="00207841"/>
    <w:rsid w:val="00207CA2"/>
    <w:rsid w:val="00210349"/>
    <w:rsid w:val="00210820"/>
    <w:rsid w:val="00214894"/>
    <w:rsid w:val="002174B2"/>
    <w:rsid w:val="00221117"/>
    <w:rsid w:val="002211FD"/>
    <w:rsid w:val="002271E6"/>
    <w:rsid w:val="00232165"/>
    <w:rsid w:val="002329A6"/>
    <w:rsid w:val="002349B3"/>
    <w:rsid w:val="0024076B"/>
    <w:rsid w:val="00240F50"/>
    <w:rsid w:val="0024268F"/>
    <w:rsid w:val="0024560F"/>
    <w:rsid w:val="0024653C"/>
    <w:rsid w:val="002471B1"/>
    <w:rsid w:val="00247FEE"/>
    <w:rsid w:val="0025064C"/>
    <w:rsid w:val="00251553"/>
    <w:rsid w:val="0025476D"/>
    <w:rsid w:val="00255C30"/>
    <w:rsid w:val="00256C45"/>
    <w:rsid w:val="0025708C"/>
    <w:rsid w:val="00257C3F"/>
    <w:rsid w:val="00267025"/>
    <w:rsid w:val="00267615"/>
    <w:rsid w:val="002737EF"/>
    <w:rsid w:val="00275330"/>
    <w:rsid w:val="00275889"/>
    <w:rsid w:val="00276153"/>
    <w:rsid w:val="002768D2"/>
    <w:rsid w:val="00276E20"/>
    <w:rsid w:val="00277A42"/>
    <w:rsid w:val="00281762"/>
    <w:rsid w:val="002862A4"/>
    <w:rsid w:val="0028658C"/>
    <w:rsid w:val="0028668A"/>
    <w:rsid w:val="00286A06"/>
    <w:rsid w:val="002979D8"/>
    <w:rsid w:val="002A0953"/>
    <w:rsid w:val="002A620A"/>
    <w:rsid w:val="002A7D33"/>
    <w:rsid w:val="002B0356"/>
    <w:rsid w:val="002B2A5D"/>
    <w:rsid w:val="002B38F0"/>
    <w:rsid w:val="002C0C48"/>
    <w:rsid w:val="002C1E5F"/>
    <w:rsid w:val="002C2E0E"/>
    <w:rsid w:val="002C6E08"/>
    <w:rsid w:val="002C7A47"/>
    <w:rsid w:val="002D06CB"/>
    <w:rsid w:val="002D1817"/>
    <w:rsid w:val="002D2922"/>
    <w:rsid w:val="002D46C6"/>
    <w:rsid w:val="002D59A3"/>
    <w:rsid w:val="002E03CE"/>
    <w:rsid w:val="002E1BE5"/>
    <w:rsid w:val="002E24F9"/>
    <w:rsid w:val="002E363A"/>
    <w:rsid w:val="002E3749"/>
    <w:rsid w:val="002E4016"/>
    <w:rsid w:val="002F14C9"/>
    <w:rsid w:val="002F7D21"/>
    <w:rsid w:val="003012FB"/>
    <w:rsid w:val="00301A7F"/>
    <w:rsid w:val="00303B30"/>
    <w:rsid w:val="00306FAC"/>
    <w:rsid w:val="0030782F"/>
    <w:rsid w:val="00311BD1"/>
    <w:rsid w:val="00316A9B"/>
    <w:rsid w:val="003176A4"/>
    <w:rsid w:val="00321D65"/>
    <w:rsid w:val="003236AE"/>
    <w:rsid w:val="00323C96"/>
    <w:rsid w:val="00324F51"/>
    <w:rsid w:val="00333A03"/>
    <w:rsid w:val="00333B63"/>
    <w:rsid w:val="00336960"/>
    <w:rsid w:val="003403AE"/>
    <w:rsid w:val="003419EC"/>
    <w:rsid w:val="003425B4"/>
    <w:rsid w:val="00344682"/>
    <w:rsid w:val="00350C75"/>
    <w:rsid w:val="00351B04"/>
    <w:rsid w:val="003537BC"/>
    <w:rsid w:val="003555FF"/>
    <w:rsid w:val="00355C0B"/>
    <w:rsid w:val="00355EE0"/>
    <w:rsid w:val="00357BC4"/>
    <w:rsid w:val="00361A18"/>
    <w:rsid w:val="003632C8"/>
    <w:rsid w:val="0036449E"/>
    <w:rsid w:val="00366A0F"/>
    <w:rsid w:val="00367116"/>
    <w:rsid w:val="003710A5"/>
    <w:rsid w:val="0037114F"/>
    <w:rsid w:val="003732A3"/>
    <w:rsid w:val="00374F57"/>
    <w:rsid w:val="003756FD"/>
    <w:rsid w:val="0038064B"/>
    <w:rsid w:val="00382743"/>
    <w:rsid w:val="00382A4D"/>
    <w:rsid w:val="0038344E"/>
    <w:rsid w:val="00383B38"/>
    <w:rsid w:val="00393022"/>
    <w:rsid w:val="00395F6B"/>
    <w:rsid w:val="00396712"/>
    <w:rsid w:val="0039690F"/>
    <w:rsid w:val="00397617"/>
    <w:rsid w:val="00397995"/>
    <w:rsid w:val="003A0AA2"/>
    <w:rsid w:val="003A1B76"/>
    <w:rsid w:val="003A3719"/>
    <w:rsid w:val="003A6A3D"/>
    <w:rsid w:val="003A6AB7"/>
    <w:rsid w:val="003B1846"/>
    <w:rsid w:val="003B1B9D"/>
    <w:rsid w:val="003B2FD3"/>
    <w:rsid w:val="003B31E2"/>
    <w:rsid w:val="003B47FE"/>
    <w:rsid w:val="003B4F50"/>
    <w:rsid w:val="003B7937"/>
    <w:rsid w:val="003B7966"/>
    <w:rsid w:val="003B7F54"/>
    <w:rsid w:val="003C0971"/>
    <w:rsid w:val="003C1114"/>
    <w:rsid w:val="003C1ED9"/>
    <w:rsid w:val="003C2EAC"/>
    <w:rsid w:val="003C4383"/>
    <w:rsid w:val="003C4BB4"/>
    <w:rsid w:val="003D6259"/>
    <w:rsid w:val="003D62D5"/>
    <w:rsid w:val="003E0484"/>
    <w:rsid w:val="003E1464"/>
    <w:rsid w:val="003E1DA9"/>
    <w:rsid w:val="003E7B75"/>
    <w:rsid w:val="003F0668"/>
    <w:rsid w:val="003F27D5"/>
    <w:rsid w:val="003F3E5F"/>
    <w:rsid w:val="003F4C40"/>
    <w:rsid w:val="003F4D45"/>
    <w:rsid w:val="003F4E7F"/>
    <w:rsid w:val="003F5C26"/>
    <w:rsid w:val="003F761B"/>
    <w:rsid w:val="00402074"/>
    <w:rsid w:val="00405501"/>
    <w:rsid w:val="00405509"/>
    <w:rsid w:val="00410E9E"/>
    <w:rsid w:val="004123E7"/>
    <w:rsid w:val="00412D86"/>
    <w:rsid w:val="00416C4E"/>
    <w:rsid w:val="00417BF2"/>
    <w:rsid w:val="00422AAA"/>
    <w:rsid w:val="00423063"/>
    <w:rsid w:val="00424220"/>
    <w:rsid w:val="004254FD"/>
    <w:rsid w:val="0042582C"/>
    <w:rsid w:val="00426A58"/>
    <w:rsid w:val="00427024"/>
    <w:rsid w:val="0043006D"/>
    <w:rsid w:val="00430123"/>
    <w:rsid w:val="00430586"/>
    <w:rsid w:val="00430E6C"/>
    <w:rsid w:val="00430FCB"/>
    <w:rsid w:val="00431887"/>
    <w:rsid w:val="004321E8"/>
    <w:rsid w:val="00440FDB"/>
    <w:rsid w:val="00444769"/>
    <w:rsid w:val="00450D90"/>
    <w:rsid w:val="00452891"/>
    <w:rsid w:val="00460B7F"/>
    <w:rsid w:val="00461158"/>
    <w:rsid w:val="00464E61"/>
    <w:rsid w:val="00465235"/>
    <w:rsid w:val="0046597B"/>
    <w:rsid w:val="00465B08"/>
    <w:rsid w:val="004705DD"/>
    <w:rsid w:val="004747E7"/>
    <w:rsid w:val="00474D48"/>
    <w:rsid w:val="004763B9"/>
    <w:rsid w:val="00476B2E"/>
    <w:rsid w:val="00482AC1"/>
    <w:rsid w:val="004839F5"/>
    <w:rsid w:val="00485AB5"/>
    <w:rsid w:val="0049005B"/>
    <w:rsid w:val="00490C3D"/>
    <w:rsid w:val="004915A8"/>
    <w:rsid w:val="00492480"/>
    <w:rsid w:val="0049289D"/>
    <w:rsid w:val="00492CF1"/>
    <w:rsid w:val="004934B0"/>
    <w:rsid w:val="00493E85"/>
    <w:rsid w:val="00496166"/>
    <w:rsid w:val="004964EC"/>
    <w:rsid w:val="004A1608"/>
    <w:rsid w:val="004A19CE"/>
    <w:rsid w:val="004A4BF1"/>
    <w:rsid w:val="004A553E"/>
    <w:rsid w:val="004A7120"/>
    <w:rsid w:val="004A746D"/>
    <w:rsid w:val="004B1794"/>
    <w:rsid w:val="004B2466"/>
    <w:rsid w:val="004B4276"/>
    <w:rsid w:val="004B4DBF"/>
    <w:rsid w:val="004B67F0"/>
    <w:rsid w:val="004B6A0D"/>
    <w:rsid w:val="004B7108"/>
    <w:rsid w:val="004B76A2"/>
    <w:rsid w:val="004C303D"/>
    <w:rsid w:val="004C3350"/>
    <w:rsid w:val="004C4424"/>
    <w:rsid w:val="004C76CC"/>
    <w:rsid w:val="004D14A9"/>
    <w:rsid w:val="004D181D"/>
    <w:rsid w:val="004D4C3D"/>
    <w:rsid w:val="004E0409"/>
    <w:rsid w:val="004E149A"/>
    <w:rsid w:val="004E14BD"/>
    <w:rsid w:val="004E2924"/>
    <w:rsid w:val="004E2B32"/>
    <w:rsid w:val="004E6118"/>
    <w:rsid w:val="004E687A"/>
    <w:rsid w:val="004E709D"/>
    <w:rsid w:val="004F4F47"/>
    <w:rsid w:val="005005CF"/>
    <w:rsid w:val="005049FD"/>
    <w:rsid w:val="00510461"/>
    <w:rsid w:val="00511FF9"/>
    <w:rsid w:val="00520AC9"/>
    <w:rsid w:val="00521203"/>
    <w:rsid w:val="00521AFD"/>
    <w:rsid w:val="00522580"/>
    <w:rsid w:val="00523BF4"/>
    <w:rsid w:val="0053322B"/>
    <w:rsid w:val="0054272C"/>
    <w:rsid w:val="00547813"/>
    <w:rsid w:val="00552222"/>
    <w:rsid w:val="005538BD"/>
    <w:rsid w:val="00554CD1"/>
    <w:rsid w:val="0056013A"/>
    <w:rsid w:val="005607AB"/>
    <w:rsid w:val="005627BD"/>
    <w:rsid w:val="00564199"/>
    <w:rsid w:val="00564614"/>
    <w:rsid w:val="00566E30"/>
    <w:rsid w:val="00567636"/>
    <w:rsid w:val="00567B07"/>
    <w:rsid w:val="0057091B"/>
    <w:rsid w:val="00571723"/>
    <w:rsid w:val="0057175E"/>
    <w:rsid w:val="0057233F"/>
    <w:rsid w:val="005726B0"/>
    <w:rsid w:val="00575F84"/>
    <w:rsid w:val="00576792"/>
    <w:rsid w:val="0057723A"/>
    <w:rsid w:val="00582C5D"/>
    <w:rsid w:val="00583B9B"/>
    <w:rsid w:val="00584EEF"/>
    <w:rsid w:val="005852C2"/>
    <w:rsid w:val="005955AB"/>
    <w:rsid w:val="0059592A"/>
    <w:rsid w:val="005A1A49"/>
    <w:rsid w:val="005A1BBE"/>
    <w:rsid w:val="005A23A9"/>
    <w:rsid w:val="005A42D9"/>
    <w:rsid w:val="005A58A6"/>
    <w:rsid w:val="005B2153"/>
    <w:rsid w:val="005B215B"/>
    <w:rsid w:val="005B2A13"/>
    <w:rsid w:val="005B301E"/>
    <w:rsid w:val="005B496F"/>
    <w:rsid w:val="005C333C"/>
    <w:rsid w:val="005C4D04"/>
    <w:rsid w:val="005C6559"/>
    <w:rsid w:val="005C6E9A"/>
    <w:rsid w:val="005D0F46"/>
    <w:rsid w:val="005D38E2"/>
    <w:rsid w:val="005E197D"/>
    <w:rsid w:val="005E212C"/>
    <w:rsid w:val="005E40D2"/>
    <w:rsid w:val="005E4802"/>
    <w:rsid w:val="005E486D"/>
    <w:rsid w:val="005E71B8"/>
    <w:rsid w:val="005F1467"/>
    <w:rsid w:val="005F224D"/>
    <w:rsid w:val="005F2C60"/>
    <w:rsid w:val="005F2CB4"/>
    <w:rsid w:val="005F3494"/>
    <w:rsid w:val="005F3FEC"/>
    <w:rsid w:val="0060118A"/>
    <w:rsid w:val="00601460"/>
    <w:rsid w:val="006024C1"/>
    <w:rsid w:val="006046A7"/>
    <w:rsid w:val="0060471B"/>
    <w:rsid w:val="00604C92"/>
    <w:rsid w:val="006053BB"/>
    <w:rsid w:val="00605B99"/>
    <w:rsid w:val="00614383"/>
    <w:rsid w:val="006144FC"/>
    <w:rsid w:val="00615CCE"/>
    <w:rsid w:val="00616842"/>
    <w:rsid w:val="00617770"/>
    <w:rsid w:val="00622AB2"/>
    <w:rsid w:val="00624187"/>
    <w:rsid w:val="006242D6"/>
    <w:rsid w:val="006245C2"/>
    <w:rsid w:val="0063044B"/>
    <w:rsid w:val="00631AE9"/>
    <w:rsid w:val="00632084"/>
    <w:rsid w:val="0063475D"/>
    <w:rsid w:val="00635FAF"/>
    <w:rsid w:val="006364E4"/>
    <w:rsid w:val="00642DBC"/>
    <w:rsid w:val="006436CE"/>
    <w:rsid w:val="0065127E"/>
    <w:rsid w:val="006540C8"/>
    <w:rsid w:val="006542DF"/>
    <w:rsid w:val="006547A7"/>
    <w:rsid w:val="00656460"/>
    <w:rsid w:val="00656B80"/>
    <w:rsid w:val="00661AEF"/>
    <w:rsid w:val="00663DE5"/>
    <w:rsid w:val="006651B5"/>
    <w:rsid w:val="0066539A"/>
    <w:rsid w:val="006662FE"/>
    <w:rsid w:val="00666D25"/>
    <w:rsid w:val="00674123"/>
    <w:rsid w:val="00675EB5"/>
    <w:rsid w:val="0067644A"/>
    <w:rsid w:val="006766DD"/>
    <w:rsid w:val="0067758B"/>
    <w:rsid w:val="006776CD"/>
    <w:rsid w:val="00677F98"/>
    <w:rsid w:val="006845D4"/>
    <w:rsid w:val="00686EC6"/>
    <w:rsid w:val="00687B21"/>
    <w:rsid w:val="006918F9"/>
    <w:rsid w:val="00693BB8"/>
    <w:rsid w:val="006947F4"/>
    <w:rsid w:val="00695BE3"/>
    <w:rsid w:val="00695DCE"/>
    <w:rsid w:val="00697726"/>
    <w:rsid w:val="00697C7A"/>
    <w:rsid w:val="006B3064"/>
    <w:rsid w:val="006C3A8A"/>
    <w:rsid w:val="006C6349"/>
    <w:rsid w:val="006C697C"/>
    <w:rsid w:val="006D0620"/>
    <w:rsid w:val="006D0D67"/>
    <w:rsid w:val="006D246E"/>
    <w:rsid w:val="006D4A57"/>
    <w:rsid w:val="006D50EE"/>
    <w:rsid w:val="006D5364"/>
    <w:rsid w:val="006D6A6E"/>
    <w:rsid w:val="006E3F60"/>
    <w:rsid w:val="006E4877"/>
    <w:rsid w:val="006E4893"/>
    <w:rsid w:val="006F10A9"/>
    <w:rsid w:val="006F2BBB"/>
    <w:rsid w:val="006F3241"/>
    <w:rsid w:val="006F45B4"/>
    <w:rsid w:val="006F45B6"/>
    <w:rsid w:val="006F4804"/>
    <w:rsid w:val="006F644D"/>
    <w:rsid w:val="006F7FCF"/>
    <w:rsid w:val="0070169D"/>
    <w:rsid w:val="0070407C"/>
    <w:rsid w:val="00704148"/>
    <w:rsid w:val="0071353C"/>
    <w:rsid w:val="00713993"/>
    <w:rsid w:val="00714A4B"/>
    <w:rsid w:val="00722C3D"/>
    <w:rsid w:val="007249C0"/>
    <w:rsid w:val="007251CF"/>
    <w:rsid w:val="007251E0"/>
    <w:rsid w:val="00725772"/>
    <w:rsid w:val="007257EB"/>
    <w:rsid w:val="007347FE"/>
    <w:rsid w:val="0073517D"/>
    <w:rsid w:val="00737912"/>
    <w:rsid w:val="007403D6"/>
    <w:rsid w:val="00742102"/>
    <w:rsid w:val="00742147"/>
    <w:rsid w:val="0074319C"/>
    <w:rsid w:val="007461CE"/>
    <w:rsid w:val="0074628A"/>
    <w:rsid w:val="00746A72"/>
    <w:rsid w:val="00747159"/>
    <w:rsid w:val="0075510E"/>
    <w:rsid w:val="007571D8"/>
    <w:rsid w:val="00760E87"/>
    <w:rsid w:val="00767E0E"/>
    <w:rsid w:val="00771975"/>
    <w:rsid w:val="00771A8E"/>
    <w:rsid w:val="00772868"/>
    <w:rsid w:val="00775BD7"/>
    <w:rsid w:val="00785FFE"/>
    <w:rsid w:val="00791D76"/>
    <w:rsid w:val="00792B36"/>
    <w:rsid w:val="007959B3"/>
    <w:rsid w:val="00796087"/>
    <w:rsid w:val="007A04F3"/>
    <w:rsid w:val="007A4E7E"/>
    <w:rsid w:val="007A5777"/>
    <w:rsid w:val="007A7FCF"/>
    <w:rsid w:val="007B0285"/>
    <w:rsid w:val="007B02E0"/>
    <w:rsid w:val="007B2435"/>
    <w:rsid w:val="007B33AA"/>
    <w:rsid w:val="007B3F9D"/>
    <w:rsid w:val="007B45DF"/>
    <w:rsid w:val="007B7761"/>
    <w:rsid w:val="007C39BA"/>
    <w:rsid w:val="007C40B8"/>
    <w:rsid w:val="007C4870"/>
    <w:rsid w:val="007C4CFB"/>
    <w:rsid w:val="007C5A94"/>
    <w:rsid w:val="007C6BEC"/>
    <w:rsid w:val="007D072D"/>
    <w:rsid w:val="007D40B8"/>
    <w:rsid w:val="007D53A7"/>
    <w:rsid w:val="007E055D"/>
    <w:rsid w:val="007E1C11"/>
    <w:rsid w:val="007E379C"/>
    <w:rsid w:val="007E4C80"/>
    <w:rsid w:val="007E4D62"/>
    <w:rsid w:val="007F0E86"/>
    <w:rsid w:val="007F2294"/>
    <w:rsid w:val="007F24C8"/>
    <w:rsid w:val="007F4816"/>
    <w:rsid w:val="007F4DED"/>
    <w:rsid w:val="007F60F8"/>
    <w:rsid w:val="0080108D"/>
    <w:rsid w:val="0080157A"/>
    <w:rsid w:val="0080377A"/>
    <w:rsid w:val="00805BF4"/>
    <w:rsid w:val="008100D7"/>
    <w:rsid w:val="00811464"/>
    <w:rsid w:val="008151CA"/>
    <w:rsid w:val="0081573C"/>
    <w:rsid w:val="008159F2"/>
    <w:rsid w:val="00817052"/>
    <w:rsid w:val="008200B3"/>
    <w:rsid w:val="0082184F"/>
    <w:rsid w:val="0082237D"/>
    <w:rsid w:val="008225A6"/>
    <w:rsid w:val="008232B0"/>
    <w:rsid w:val="0082336E"/>
    <w:rsid w:val="00824A5A"/>
    <w:rsid w:val="008264DF"/>
    <w:rsid w:val="00826C53"/>
    <w:rsid w:val="00835D94"/>
    <w:rsid w:val="008373C8"/>
    <w:rsid w:val="00837573"/>
    <w:rsid w:val="0084287A"/>
    <w:rsid w:val="00844520"/>
    <w:rsid w:val="0084474A"/>
    <w:rsid w:val="00844DDB"/>
    <w:rsid w:val="008469B3"/>
    <w:rsid w:val="00846EA8"/>
    <w:rsid w:val="008523B0"/>
    <w:rsid w:val="00852D8C"/>
    <w:rsid w:val="00855C1B"/>
    <w:rsid w:val="0086119C"/>
    <w:rsid w:val="00870AA4"/>
    <w:rsid w:val="00870D98"/>
    <w:rsid w:val="00870F2D"/>
    <w:rsid w:val="008770EC"/>
    <w:rsid w:val="0087762C"/>
    <w:rsid w:val="0088255D"/>
    <w:rsid w:val="00882D4B"/>
    <w:rsid w:val="00884587"/>
    <w:rsid w:val="00885697"/>
    <w:rsid w:val="00886AEC"/>
    <w:rsid w:val="00892F25"/>
    <w:rsid w:val="0089785F"/>
    <w:rsid w:val="008A013E"/>
    <w:rsid w:val="008A0784"/>
    <w:rsid w:val="008A101A"/>
    <w:rsid w:val="008A2B07"/>
    <w:rsid w:val="008A3D75"/>
    <w:rsid w:val="008A3FBE"/>
    <w:rsid w:val="008A6793"/>
    <w:rsid w:val="008A703F"/>
    <w:rsid w:val="008A7D6D"/>
    <w:rsid w:val="008B09E0"/>
    <w:rsid w:val="008B15BD"/>
    <w:rsid w:val="008B3317"/>
    <w:rsid w:val="008B4695"/>
    <w:rsid w:val="008B5503"/>
    <w:rsid w:val="008B6181"/>
    <w:rsid w:val="008B6610"/>
    <w:rsid w:val="008C08DD"/>
    <w:rsid w:val="008C24A8"/>
    <w:rsid w:val="008C3E78"/>
    <w:rsid w:val="008C4BDE"/>
    <w:rsid w:val="008C6796"/>
    <w:rsid w:val="008C72B0"/>
    <w:rsid w:val="008D0500"/>
    <w:rsid w:val="008D3CC5"/>
    <w:rsid w:val="008D6260"/>
    <w:rsid w:val="008E23B5"/>
    <w:rsid w:val="008E2EAA"/>
    <w:rsid w:val="008E4269"/>
    <w:rsid w:val="008E4481"/>
    <w:rsid w:val="008E6252"/>
    <w:rsid w:val="008E6722"/>
    <w:rsid w:val="008E6C68"/>
    <w:rsid w:val="008F098E"/>
    <w:rsid w:val="008F0A48"/>
    <w:rsid w:val="008F22A9"/>
    <w:rsid w:val="008F62CE"/>
    <w:rsid w:val="008F7589"/>
    <w:rsid w:val="0090029F"/>
    <w:rsid w:val="009007E0"/>
    <w:rsid w:val="009049B0"/>
    <w:rsid w:val="00906A51"/>
    <w:rsid w:val="00906AF6"/>
    <w:rsid w:val="00907625"/>
    <w:rsid w:val="00912B04"/>
    <w:rsid w:val="00913E6E"/>
    <w:rsid w:val="009153A8"/>
    <w:rsid w:val="009155CE"/>
    <w:rsid w:val="0091737E"/>
    <w:rsid w:val="00920320"/>
    <w:rsid w:val="00920B15"/>
    <w:rsid w:val="00924EDB"/>
    <w:rsid w:val="00930056"/>
    <w:rsid w:val="0093342A"/>
    <w:rsid w:val="00935C16"/>
    <w:rsid w:val="00937E86"/>
    <w:rsid w:val="00941792"/>
    <w:rsid w:val="0094197C"/>
    <w:rsid w:val="009424AB"/>
    <w:rsid w:val="00946BB7"/>
    <w:rsid w:val="00947E8B"/>
    <w:rsid w:val="009501CA"/>
    <w:rsid w:val="00963128"/>
    <w:rsid w:val="00965F89"/>
    <w:rsid w:val="009713A5"/>
    <w:rsid w:val="00971566"/>
    <w:rsid w:val="00971C4D"/>
    <w:rsid w:val="009739F7"/>
    <w:rsid w:val="00974626"/>
    <w:rsid w:val="0098001A"/>
    <w:rsid w:val="009836DB"/>
    <w:rsid w:val="009839E0"/>
    <w:rsid w:val="00990FEA"/>
    <w:rsid w:val="009916DE"/>
    <w:rsid w:val="00991921"/>
    <w:rsid w:val="00992FC2"/>
    <w:rsid w:val="00993954"/>
    <w:rsid w:val="00993C58"/>
    <w:rsid w:val="009959DA"/>
    <w:rsid w:val="0099740B"/>
    <w:rsid w:val="009A3C19"/>
    <w:rsid w:val="009A4612"/>
    <w:rsid w:val="009A4A70"/>
    <w:rsid w:val="009A7EAD"/>
    <w:rsid w:val="009B11C0"/>
    <w:rsid w:val="009B1B8F"/>
    <w:rsid w:val="009B3E66"/>
    <w:rsid w:val="009B438D"/>
    <w:rsid w:val="009B4B66"/>
    <w:rsid w:val="009B6CCA"/>
    <w:rsid w:val="009B7BA2"/>
    <w:rsid w:val="009C75F1"/>
    <w:rsid w:val="009D1480"/>
    <w:rsid w:val="009D1701"/>
    <w:rsid w:val="009D4563"/>
    <w:rsid w:val="009D4B7A"/>
    <w:rsid w:val="009E1771"/>
    <w:rsid w:val="009E1AAE"/>
    <w:rsid w:val="009E1B5D"/>
    <w:rsid w:val="009F1D1C"/>
    <w:rsid w:val="009F45D2"/>
    <w:rsid w:val="009F52FF"/>
    <w:rsid w:val="009F5B1D"/>
    <w:rsid w:val="009F6C5C"/>
    <w:rsid w:val="00A00453"/>
    <w:rsid w:val="00A057DB"/>
    <w:rsid w:val="00A06C26"/>
    <w:rsid w:val="00A06EF4"/>
    <w:rsid w:val="00A0729C"/>
    <w:rsid w:val="00A077EF"/>
    <w:rsid w:val="00A1143F"/>
    <w:rsid w:val="00A11D45"/>
    <w:rsid w:val="00A13352"/>
    <w:rsid w:val="00A14D96"/>
    <w:rsid w:val="00A151D2"/>
    <w:rsid w:val="00A15B1B"/>
    <w:rsid w:val="00A168C6"/>
    <w:rsid w:val="00A173C0"/>
    <w:rsid w:val="00A21475"/>
    <w:rsid w:val="00A2394A"/>
    <w:rsid w:val="00A24796"/>
    <w:rsid w:val="00A2539F"/>
    <w:rsid w:val="00A25810"/>
    <w:rsid w:val="00A25DC0"/>
    <w:rsid w:val="00A261BF"/>
    <w:rsid w:val="00A33CD8"/>
    <w:rsid w:val="00A366E3"/>
    <w:rsid w:val="00A36C2A"/>
    <w:rsid w:val="00A379B3"/>
    <w:rsid w:val="00A4035E"/>
    <w:rsid w:val="00A42989"/>
    <w:rsid w:val="00A43A1E"/>
    <w:rsid w:val="00A45A4F"/>
    <w:rsid w:val="00A45BAD"/>
    <w:rsid w:val="00A46DD2"/>
    <w:rsid w:val="00A51231"/>
    <w:rsid w:val="00A51711"/>
    <w:rsid w:val="00A53051"/>
    <w:rsid w:val="00A53B60"/>
    <w:rsid w:val="00A53F5C"/>
    <w:rsid w:val="00A547E8"/>
    <w:rsid w:val="00A568FD"/>
    <w:rsid w:val="00A5726A"/>
    <w:rsid w:val="00A5768E"/>
    <w:rsid w:val="00A60EF6"/>
    <w:rsid w:val="00A62C15"/>
    <w:rsid w:val="00A65329"/>
    <w:rsid w:val="00A6685D"/>
    <w:rsid w:val="00A71AD7"/>
    <w:rsid w:val="00A736ED"/>
    <w:rsid w:val="00A81970"/>
    <w:rsid w:val="00A825C6"/>
    <w:rsid w:val="00A837FB"/>
    <w:rsid w:val="00A84166"/>
    <w:rsid w:val="00A857DD"/>
    <w:rsid w:val="00A901AA"/>
    <w:rsid w:val="00A92516"/>
    <w:rsid w:val="00A94B28"/>
    <w:rsid w:val="00A9513E"/>
    <w:rsid w:val="00A973C6"/>
    <w:rsid w:val="00AA1878"/>
    <w:rsid w:val="00AA3BFE"/>
    <w:rsid w:val="00AA5C48"/>
    <w:rsid w:val="00AB0D03"/>
    <w:rsid w:val="00AB135D"/>
    <w:rsid w:val="00AB3711"/>
    <w:rsid w:val="00AB4B30"/>
    <w:rsid w:val="00AB5E02"/>
    <w:rsid w:val="00AB6C43"/>
    <w:rsid w:val="00AC0558"/>
    <w:rsid w:val="00AC0A70"/>
    <w:rsid w:val="00AC19A1"/>
    <w:rsid w:val="00AC1F9E"/>
    <w:rsid w:val="00AC4589"/>
    <w:rsid w:val="00AC6A76"/>
    <w:rsid w:val="00AC6E2B"/>
    <w:rsid w:val="00AC714D"/>
    <w:rsid w:val="00AD007F"/>
    <w:rsid w:val="00AD133C"/>
    <w:rsid w:val="00AD1B86"/>
    <w:rsid w:val="00AD415E"/>
    <w:rsid w:val="00AD4474"/>
    <w:rsid w:val="00AD52A2"/>
    <w:rsid w:val="00AD64DA"/>
    <w:rsid w:val="00AD6590"/>
    <w:rsid w:val="00AD65EB"/>
    <w:rsid w:val="00AD7021"/>
    <w:rsid w:val="00AE5331"/>
    <w:rsid w:val="00AE5644"/>
    <w:rsid w:val="00AE5C74"/>
    <w:rsid w:val="00AF39B9"/>
    <w:rsid w:val="00AF55E9"/>
    <w:rsid w:val="00AF6617"/>
    <w:rsid w:val="00AF715C"/>
    <w:rsid w:val="00B00D49"/>
    <w:rsid w:val="00B0146C"/>
    <w:rsid w:val="00B03D71"/>
    <w:rsid w:val="00B0497C"/>
    <w:rsid w:val="00B060AA"/>
    <w:rsid w:val="00B06B5A"/>
    <w:rsid w:val="00B102F7"/>
    <w:rsid w:val="00B13E60"/>
    <w:rsid w:val="00B146A4"/>
    <w:rsid w:val="00B15036"/>
    <w:rsid w:val="00B1647E"/>
    <w:rsid w:val="00B21A4C"/>
    <w:rsid w:val="00B2363F"/>
    <w:rsid w:val="00B25147"/>
    <w:rsid w:val="00B25971"/>
    <w:rsid w:val="00B26896"/>
    <w:rsid w:val="00B27591"/>
    <w:rsid w:val="00B328ED"/>
    <w:rsid w:val="00B33FB7"/>
    <w:rsid w:val="00B37349"/>
    <w:rsid w:val="00B429DE"/>
    <w:rsid w:val="00B467F7"/>
    <w:rsid w:val="00B473A1"/>
    <w:rsid w:val="00B47BFE"/>
    <w:rsid w:val="00B50861"/>
    <w:rsid w:val="00B5137A"/>
    <w:rsid w:val="00B5167F"/>
    <w:rsid w:val="00B54F95"/>
    <w:rsid w:val="00B55A71"/>
    <w:rsid w:val="00B55BB7"/>
    <w:rsid w:val="00B62F4B"/>
    <w:rsid w:val="00B64B4D"/>
    <w:rsid w:val="00B722DF"/>
    <w:rsid w:val="00B7370A"/>
    <w:rsid w:val="00B73860"/>
    <w:rsid w:val="00B73D57"/>
    <w:rsid w:val="00B77C8D"/>
    <w:rsid w:val="00B834B2"/>
    <w:rsid w:val="00B85F6C"/>
    <w:rsid w:val="00B871E7"/>
    <w:rsid w:val="00B872DA"/>
    <w:rsid w:val="00B935F2"/>
    <w:rsid w:val="00B95613"/>
    <w:rsid w:val="00BA0D00"/>
    <w:rsid w:val="00BA3B40"/>
    <w:rsid w:val="00BA4AB1"/>
    <w:rsid w:val="00BA5D58"/>
    <w:rsid w:val="00BB2936"/>
    <w:rsid w:val="00BB2AD1"/>
    <w:rsid w:val="00BB3DF8"/>
    <w:rsid w:val="00BC256D"/>
    <w:rsid w:val="00BD10FA"/>
    <w:rsid w:val="00BD13DD"/>
    <w:rsid w:val="00BD1E1A"/>
    <w:rsid w:val="00BD75FE"/>
    <w:rsid w:val="00BE79C3"/>
    <w:rsid w:val="00BF0AB6"/>
    <w:rsid w:val="00BF1B01"/>
    <w:rsid w:val="00BF1C88"/>
    <w:rsid w:val="00BF3A24"/>
    <w:rsid w:val="00BF4F3D"/>
    <w:rsid w:val="00BF50A3"/>
    <w:rsid w:val="00C00EE7"/>
    <w:rsid w:val="00C01A28"/>
    <w:rsid w:val="00C02BD5"/>
    <w:rsid w:val="00C0463F"/>
    <w:rsid w:val="00C04981"/>
    <w:rsid w:val="00C10206"/>
    <w:rsid w:val="00C122CE"/>
    <w:rsid w:val="00C123AD"/>
    <w:rsid w:val="00C14FC0"/>
    <w:rsid w:val="00C22E73"/>
    <w:rsid w:val="00C24E4A"/>
    <w:rsid w:val="00C25C10"/>
    <w:rsid w:val="00C269D5"/>
    <w:rsid w:val="00C30FEF"/>
    <w:rsid w:val="00C323C9"/>
    <w:rsid w:val="00C33FF6"/>
    <w:rsid w:val="00C35205"/>
    <w:rsid w:val="00C35F53"/>
    <w:rsid w:val="00C37638"/>
    <w:rsid w:val="00C40B70"/>
    <w:rsid w:val="00C420E0"/>
    <w:rsid w:val="00C43BF4"/>
    <w:rsid w:val="00C60B33"/>
    <w:rsid w:val="00C627E3"/>
    <w:rsid w:val="00C6486E"/>
    <w:rsid w:val="00C67933"/>
    <w:rsid w:val="00C70E6B"/>
    <w:rsid w:val="00C722F1"/>
    <w:rsid w:val="00C77AEB"/>
    <w:rsid w:val="00C8110A"/>
    <w:rsid w:val="00C81484"/>
    <w:rsid w:val="00C8475E"/>
    <w:rsid w:val="00C8594E"/>
    <w:rsid w:val="00C868C4"/>
    <w:rsid w:val="00C86D82"/>
    <w:rsid w:val="00C87CD4"/>
    <w:rsid w:val="00C91B52"/>
    <w:rsid w:val="00C92F0F"/>
    <w:rsid w:val="00C93F90"/>
    <w:rsid w:val="00C95A82"/>
    <w:rsid w:val="00C96034"/>
    <w:rsid w:val="00C97858"/>
    <w:rsid w:val="00CA0DFE"/>
    <w:rsid w:val="00CA29F4"/>
    <w:rsid w:val="00CA2AB5"/>
    <w:rsid w:val="00CA2DE1"/>
    <w:rsid w:val="00CA32CC"/>
    <w:rsid w:val="00CA40B8"/>
    <w:rsid w:val="00CA5240"/>
    <w:rsid w:val="00CA532C"/>
    <w:rsid w:val="00CA536E"/>
    <w:rsid w:val="00CA59CC"/>
    <w:rsid w:val="00CA7785"/>
    <w:rsid w:val="00CB1018"/>
    <w:rsid w:val="00CB4337"/>
    <w:rsid w:val="00CB4B02"/>
    <w:rsid w:val="00CB5248"/>
    <w:rsid w:val="00CB6FB8"/>
    <w:rsid w:val="00CB7AD5"/>
    <w:rsid w:val="00CB7CBD"/>
    <w:rsid w:val="00CC1170"/>
    <w:rsid w:val="00CC5555"/>
    <w:rsid w:val="00CC60DE"/>
    <w:rsid w:val="00CD3F95"/>
    <w:rsid w:val="00CD407D"/>
    <w:rsid w:val="00CD40FB"/>
    <w:rsid w:val="00CD6128"/>
    <w:rsid w:val="00CD73C2"/>
    <w:rsid w:val="00CD7E2A"/>
    <w:rsid w:val="00CE0CDE"/>
    <w:rsid w:val="00CE192A"/>
    <w:rsid w:val="00CE27F8"/>
    <w:rsid w:val="00CE48F1"/>
    <w:rsid w:val="00CE6A2E"/>
    <w:rsid w:val="00CE7067"/>
    <w:rsid w:val="00CF0CDA"/>
    <w:rsid w:val="00CF17C1"/>
    <w:rsid w:val="00CF34C3"/>
    <w:rsid w:val="00CF4B10"/>
    <w:rsid w:val="00CF56C7"/>
    <w:rsid w:val="00D0018D"/>
    <w:rsid w:val="00D0146B"/>
    <w:rsid w:val="00D0165A"/>
    <w:rsid w:val="00D02A54"/>
    <w:rsid w:val="00D0568E"/>
    <w:rsid w:val="00D070E2"/>
    <w:rsid w:val="00D1152C"/>
    <w:rsid w:val="00D11CC3"/>
    <w:rsid w:val="00D11D58"/>
    <w:rsid w:val="00D145AE"/>
    <w:rsid w:val="00D1498E"/>
    <w:rsid w:val="00D16166"/>
    <w:rsid w:val="00D2433C"/>
    <w:rsid w:val="00D34838"/>
    <w:rsid w:val="00D34D60"/>
    <w:rsid w:val="00D36C5F"/>
    <w:rsid w:val="00D40151"/>
    <w:rsid w:val="00D40302"/>
    <w:rsid w:val="00D40D9A"/>
    <w:rsid w:val="00D43421"/>
    <w:rsid w:val="00D4515F"/>
    <w:rsid w:val="00D4682C"/>
    <w:rsid w:val="00D46E0C"/>
    <w:rsid w:val="00D47ADC"/>
    <w:rsid w:val="00D51905"/>
    <w:rsid w:val="00D51A46"/>
    <w:rsid w:val="00D551B6"/>
    <w:rsid w:val="00D55B64"/>
    <w:rsid w:val="00D56526"/>
    <w:rsid w:val="00D57379"/>
    <w:rsid w:val="00D61768"/>
    <w:rsid w:val="00D641A3"/>
    <w:rsid w:val="00D65094"/>
    <w:rsid w:val="00D656E3"/>
    <w:rsid w:val="00D70651"/>
    <w:rsid w:val="00D70F99"/>
    <w:rsid w:val="00D76CA1"/>
    <w:rsid w:val="00D81378"/>
    <w:rsid w:val="00D823CB"/>
    <w:rsid w:val="00D83E67"/>
    <w:rsid w:val="00D8661D"/>
    <w:rsid w:val="00D87961"/>
    <w:rsid w:val="00D903D9"/>
    <w:rsid w:val="00D91279"/>
    <w:rsid w:val="00D91406"/>
    <w:rsid w:val="00D92C77"/>
    <w:rsid w:val="00D942EF"/>
    <w:rsid w:val="00D947A9"/>
    <w:rsid w:val="00D967EB"/>
    <w:rsid w:val="00D97E3E"/>
    <w:rsid w:val="00DA0969"/>
    <w:rsid w:val="00DA225B"/>
    <w:rsid w:val="00DA6936"/>
    <w:rsid w:val="00DB7287"/>
    <w:rsid w:val="00DB7F64"/>
    <w:rsid w:val="00DC2A72"/>
    <w:rsid w:val="00DC34E6"/>
    <w:rsid w:val="00DC365E"/>
    <w:rsid w:val="00DD03FD"/>
    <w:rsid w:val="00DD0A31"/>
    <w:rsid w:val="00DD1E9B"/>
    <w:rsid w:val="00DD213A"/>
    <w:rsid w:val="00DD79EE"/>
    <w:rsid w:val="00DE0FE7"/>
    <w:rsid w:val="00DE3C0F"/>
    <w:rsid w:val="00DE45F9"/>
    <w:rsid w:val="00DE7914"/>
    <w:rsid w:val="00DE7C32"/>
    <w:rsid w:val="00DF1E17"/>
    <w:rsid w:val="00DF6CBC"/>
    <w:rsid w:val="00E00645"/>
    <w:rsid w:val="00E00AF2"/>
    <w:rsid w:val="00E04CF6"/>
    <w:rsid w:val="00E06E3B"/>
    <w:rsid w:val="00E07C14"/>
    <w:rsid w:val="00E10237"/>
    <w:rsid w:val="00E14383"/>
    <w:rsid w:val="00E15179"/>
    <w:rsid w:val="00E16131"/>
    <w:rsid w:val="00E16C38"/>
    <w:rsid w:val="00E20583"/>
    <w:rsid w:val="00E20AEB"/>
    <w:rsid w:val="00E20C22"/>
    <w:rsid w:val="00E2122D"/>
    <w:rsid w:val="00E212AD"/>
    <w:rsid w:val="00E24FBF"/>
    <w:rsid w:val="00E306AA"/>
    <w:rsid w:val="00E30D99"/>
    <w:rsid w:val="00E31108"/>
    <w:rsid w:val="00E31236"/>
    <w:rsid w:val="00E31A67"/>
    <w:rsid w:val="00E338A3"/>
    <w:rsid w:val="00E363CF"/>
    <w:rsid w:val="00E364DA"/>
    <w:rsid w:val="00E36DB5"/>
    <w:rsid w:val="00E37A5C"/>
    <w:rsid w:val="00E400DC"/>
    <w:rsid w:val="00E40E38"/>
    <w:rsid w:val="00E42178"/>
    <w:rsid w:val="00E433D1"/>
    <w:rsid w:val="00E4547F"/>
    <w:rsid w:val="00E4629D"/>
    <w:rsid w:val="00E46B13"/>
    <w:rsid w:val="00E53767"/>
    <w:rsid w:val="00E54D03"/>
    <w:rsid w:val="00E60F2D"/>
    <w:rsid w:val="00E62062"/>
    <w:rsid w:val="00E65787"/>
    <w:rsid w:val="00E6596F"/>
    <w:rsid w:val="00E714A4"/>
    <w:rsid w:val="00E75112"/>
    <w:rsid w:val="00E77180"/>
    <w:rsid w:val="00E82AD2"/>
    <w:rsid w:val="00E8741B"/>
    <w:rsid w:val="00E87975"/>
    <w:rsid w:val="00E95190"/>
    <w:rsid w:val="00EA0546"/>
    <w:rsid w:val="00EA2E24"/>
    <w:rsid w:val="00EA5657"/>
    <w:rsid w:val="00EA594B"/>
    <w:rsid w:val="00EA7060"/>
    <w:rsid w:val="00EB059F"/>
    <w:rsid w:val="00EB38F3"/>
    <w:rsid w:val="00EB4640"/>
    <w:rsid w:val="00EB62E2"/>
    <w:rsid w:val="00EB6C18"/>
    <w:rsid w:val="00EB73D0"/>
    <w:rsid w:val="00EB785B"/>
    <w:rsid w:val="00EC050A"/>
    <w:rsid w:val="00EC14D8"/>
    <w:rsid w:val="00EC365E"/>
    <w:rsid w:val="00EC3809"/>
    <w:rsid w:val="00EC69F9"/>
    <w:rsid w:val="00ED10BA"/>
    <w:rsid w:val="00ED221B"/>
    <w:rsid w:val="00ED22B7"/>
    <w:rsid w:val="00ED2394"/>
    <w:rsid w:val="00ED4BD0"/>
    <w:rsid w:val="00EE0D33"/>
    <w:rsid w:val="00EE1E1A"/>
    <w:rsid w:val="00EE3909"/>
    <w:rsid w:val="00EF0A38"/>
    <w:rsid w:val="00EF2209"/>
    <w:rsid w:val="00EF2F9B"/>
    <w:rsid w:val="00EF38F6"/>
    <w:rsid w:val="00EF5F26"/>
    <w:rsid w:val="00F031CC"/>
    <w:rsid w:val="00F03C03"/>
    <w:rsid w:val="00F03E29"/>
    <w:rsid w:val="00F10487"/>
    <w:rsid w:val="00F109BD"/>
    <w:rsid w:val="00F149DA"/>
    <w:rsid w:val="00F16843"/>
    <w:rsid w:val="00F16C5C"/>
    <w:rsid w:val="00F21A6D"/>
    <w:rsid w:val="00F22F87"/>
    <w:rsid w:val="00F2469D"/>
    <w:rsid w:val="00F26EB3"/>
    <w:rsid w:val="00F32D6D"/>
    <w:rsid w:val="00F32D70"/>
    <w:rsid w:val="00F34537"/>
    <w:rsid w:val="00F34DDA"/>
    <w:rsid w:val="00F352F2"/>
    <w:rsid w:val="00F36F41"/>
    <w:rsid w:val="00F5287E"/>
    <w:rsid w:val="00F545E0"/>
    <w:rsid w:val="00F54B9C"/>
    <w:rsid w:val="00F61B63"/>
    <w:rsid w:val="00F67517"/>
    <w:rsid w:val="00F67723"/>
    <w:rsid w:val="00F7058B"/>
    <w:rsid w:val="00F7555D"/>
    <w:rsid w:val="00F77928"/>
    <w:rsid w:val="00F8076B"/>
    <w:rsid w:val="00F815E0"/>
    <w:rsid w:val="00F83233"/>
    <w:rsid w:val="00F86F22"/>
    <w:rsid w:val="00F91E3D"/>
    <w:rsid w:val="00F95130"/>
    <w:rsid w:val="00F95160"/>
    <w:rsid w:val="00F951C0"/>
    <w:rsid w:val="00F958A2"/>
    <w:rsid w:val="00F96FF6"/>
    <w:rsid w:val="00FA4B90"/>
    <w:rsid w:val="00FA7449"/>
    <w:rsid w:val="00FB0537"/>
    <w:rsid w:val="00FB169B"/>
    <w:rsid w:val="00FB1D73"/>
    <w:rsid w:val="00FB5088"/>
    <w:rsid w:val="00FB6836"/>
    <w:rsid w:val="00FC2A5A"/>
    <w:rsid w:val="00FD076C"/>
    <w:rsid w:val="00FD6DAB"/>
    <w:rsid w:val="00FE01F0"/>
    <w:rsid w:val="00FE3021"/>
    <w:rsid w:val="00FE5BE2"/>
    <w:rsid w:val="00FE6086"/>
    <w:rsid w:val="00FF11D1"/>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2D683A"/>
  <w15:chartTrackingRefBased/>
  <w15:docId w15:val="{328770F5-C831-4B5A-90FB-5F761F9C0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6A0F"/>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a"/>
    <w:next w:val="a"/>
    <w:link w:val="2Char"/>
    <w:uiPriority w:val="9"/>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semiHidden/>
    <w:unhideWhenUsed/>
    <w:rsid w:val="00642DBC"/>
    <w:pPr>
      <w:spacing w:after="0"/>
    </w:pPr>
    <w:rPr>
      <w:sz w:val="18"/>
      <w:szCs w:val="18"/>
    </w:rPr>
  </w:style>
  <w:style w:type="character" w:customStyle="1" w:styleId="Char2">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
    <w:uiPriority w:val="9"/>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0"/>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F21A6D"/>
    <w:pPr>
      <w:ind w:leftChars="200" w:left="100" w:hangingChars="200" w:hanging="200"/>
      <w:contextualSpacing/>
    </w:pPr>
  </w:style>
  <w:style w:type="character" w:customStyle="1" w:styleId="B1Char">
    <w:name w:val="B1 Char"/>
    <w:link w:val="B1"/>
    <w:qFormat/>
    <w:rsid w:val="002C7A47"/>
    <w:rPr>
      <w:rFonts w:ascii="Arial" w:eastAsia="Batang" w:hAnsi="Arial" w:cs="Times New Roman"/>
      <w:kern w:val="0"/>
      <w:sz w:val="20"/>
      <w:szCs w:val="20"/>
      <w:lang w:val="en-GB" w:eastAsia="en-US"/>
    </w:rPr>
  </w:style>
  <w:style w:type="paragraph" w:customStyle="1" w:styleId="References">
    <w:name w:val="References"/>
    <w:basedOn w:val="a"/>
    <w:rsid w:val="002C7A47"/>
    <w:pPr>
      <w:numPr>
        <w:numId w:val="34"/>
      </w:numPr>
      <w:autoSpaceDE w:val="0"/>
      <w:autoSpaceDN w:val="0"/>
      <w:snapToGrid w:val="0"/>
      <w:spacing w:after="60"/>
      <w:jc w:val="both"/>
    </w:pPr>
    <w:rPr>
      <w:rFonts w:eastAsia="宋体"/>
      <w:szCs w:val="16"/>
      <w:lang w:val="en-US"/>
    </w:rPr>
  </w:style>
  <w:style w:type="character" w:styleId="aa">
    <w:name w:val="annotation reference"/>
    <w:qFormat/>
    <w:rsid w:val="000B0EAF"/>
    <w:rPr>
      <w:sz w:val="16"/>
    </w:rPr>
  </w:style>
  <w:style w:type="paragraph" w:styleId="ab">
    <w:name w:val="annotation text"/>
    <w:basedOn w:val="a"/>
    <w:link w:val="Char3"/>
    <w:qFormat/>
    <w:rsid w:val="000B0EAF"/>
    <w:pPr>
      <w:spacing w:line="259" w:lineRule="auto"/>
    </w:pPr>
    <w:rPr>
      <w:rFonts w:eastAsia="Yu Mincho"/>
    </w:rPr>
  </w:style>
  <w:style w:type="character" w:customStyle="1" w:styleId="Char3">
    <w:name w:val="批注文字 Char"/>
    <w:basedOn w:val="a0"/>
    <w:link w:val="ab"/>
    <w:qFormat/>
    <w:rsid w:val="000B0EAF"/>
    <w:rPr>
      <w:rFonts w:ascii="Times New Roman" w:eastAsia="Yu Mincho" w:hAnsi="Times New Roman" w:cs="Times New Roman"/>
      <w:kern w:val="0"/>
      <w:sz w:val="20"/>
      <w:szCs w:val="20"/>
      <w:lang w:val="en-GB" w:eastAsia="en-US"/>
    </w:rPr>
  </w:style>
  <w:style w:type="character" w:styleId="ac">
    <w:name w:val="Hyperlink"/>
    <w:semiHidden/>
    <w:unhideWhenUsed/>
    <w:qFormat/>
    <w:rsid w:val="005F2C60"/>
    <w:rPr>
      <w:color w:val="0000FF"/>
      <w:u w:val="single"/>
    </w:rPr>
  </w:style>
  <w:style w:type="paragraph" w:customStyle="1" w:styleId="FirstChange">
    <w:name w:val="First Change"/>
    <w:basedOn w:val="a"/>
    <w:qFormat/>
    <w:rsid w:val="005F2C60"/>
    <w:pPr>
      <w:jc w:val="center"/>
    </w:pPr>
    <w:rPr>
      <w:color w:val="FF0000"/>
    </w:rPr>
  </w:style>
  <w:style w:type="paragraph" w:styleId="ad">
    <w:name w:val="annotation subject"/>
    <w:basedOn w:val="ab"/>
    <w:next w:val="ab"/>
    <w:link w:val="Char4"/>
    <w:uiPriority w:val="99"/>
    <w:semiHidden/>
    <w:unhideWhenUsed/>
    <w:rsid w:val="00A06C26"/>
    <w:pPr>
      <w:spacing w:line="240" w:lineRule="auto"/>
    </w:pPr>
    <w:rPr>
      <w:rFonts w:eastAsia="Times New Roman"/>
      <w:b/>
      <w:bCs/>
    </w:rPr>
  </w:style>
  <w:style w:type="character" w:customStyle="1" w:styleId="Char4">
    <w:name w:val="批注主题 Char"/>
    <w:basedOn w:val="Char3"/>
    <w:link w:val="ad"/>
    <w:uiPriority w:val="99"/>
    <w:semiHidden/>
    <w:rsid w:val="00A06C26"/>
    <w:rPr>
      <w:rFonts w:ascii="Times New Roman" w:eastAsia="Times New Roman" w:hAnsi="Times New Roman" w:cs="Times New Roman"/>
      <w:b/>
      <w:bCs/>
      <w:kern w:val="0"/>
      <w:sz w:val="20"/>
      <w:szCs w:val="20"/>
      <w:lang w:val="en-GB" w:eastAsia="en-US"/>
    </w:rPr>
  </w:style>
  <w:style w:type="character" w:customStyle="1" w:styleId="THChar">
    <w:name w:val="TH Char"/>
    <w:link w:val="TH"/>
    <w:qFormat/>
    <w:locked/>
    <w:rsid w:val="001348B2"/>
    <w:rPr>
      <w:rFonts w:ascii="Arial" w:hAnsi="Arial" w:cs="Arial"/>
      <w:b/>
    </w:rPr>
  </w:style>
  <w:style w:type="paragraph" w:customStyle="1" w:styleId="TH">
    <w:name w:val="TH"/>
    <w:basedOn w:val="a"/>
    <w:link w:val="THChar"/>
    <w:rsid w:val="001348B2"/>
    <w:pPr>
      <w:keepNext/>
      <w:keepLines/>
      <w:overflowPunct w:val="0"/>
      <w:autoSpaceDE w:val="0"/>
      <w:autoSpaceDN w:val="0"/>
      <w:adjustRightInd w:val="0"/>
      <w:spacing w:before="60"/>
      <w:jc w:val="center"/>
    </w:pPr>
    <w:rPr>
      <w:rFonts w:ascii="Arial" w:eastAsiaTheme="minorEastAsia" w:hAnsi="Arial" w:cs="Arial"/>
      <w:b/>
      <w:kern w:val="2"/>
      <w:sz w:val="21"/>
      <w:szCs w:val="22"/>
      <w:lang w:val="en-US" w:eastAsia="zh-CN"/>
    </w:rPr>
  </w:style>
  <w:style w:type="character" w:customStyle="1" w:styleId="TFZchn">
    <w:name w:val="TF Zchn"/>
    <w:link w:val="TF"/>
    <w:locked/>
    <w:rsid w:val="001348B2"/>
    <w:rPr>
      <w:rFonts w:ascii="Arial" w:hAnsi="Arial" w:cs="Arial"/>
      <w:b/>
    </w:rPr>
  </w:style>
  <w:style w:type="paragraph" w:customStyle="1" w:styleId="TF">
    <w:name w:val="TF"/>
    <w:aliases w:val="left"/>
    <w:basedOn w:val="TH"/>
    <w:link w:val="TFZchn"/>
    <w:rsid w:val="001348B2"/>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571868">
      <w:bodyDiv w:val="1"/>
      <w:marLeft w:val="0"/>
      <w:marRight w:val="0"/>
      <w:marTop w:val="0"/>
      <w:marBottom w:val="0"/>
      <w:divBdr>
        <w:top w:val="none" w:sz="0" w:space="0" w:color="auto"/>
        <w:left w:val="none" w:sz="0" w:space="0" w:color="auto"/>
        <w:bottom w:val="none" w:sz="0" w:space="0" w:color="auto"/>
        <w:right w:val="none" w:sz="0" w:space="0" w:color="auto"/>
      </w:divBdr>
    </w:div>
    <w:div w:id="676494223">
      <w:bodyDiv w:val="1"/>
      <w:marLeft w:val="0"/>
      <w:marRight w:val="0"/>
      <w:marTop w:val="0"/>
      <w:marBottom w:val="0"/>
      <w:divBdr>
        <w:top w:val="none" w:sz="0" w:space="0" w:color="auto"/>
        <w:left w:val="none" w:sz="0" w:space="0" w:color="auto"/>
        <w:bottom w:val="none" w:sz="0" w:space="0" w:color="auto"/>
        <w:right w:val="none" w:sz="0" w:space="0" w:color="auto"/>
      </w:divBdr>
    </w:div>
    <w:div w:id="741878127">
      <w:bodyDiv w:val="1"/>
      <w:marLeft w:val="0"/>
      <w:marRight w:val="0"/>
      <w:marTop w:val="0"/>
      <w:marBottom w:val="0"/>
      <w:divBdr>
        <w:top w:val="none" w:sz="0" w:space="0" w:color="auto"/>
        <w:left w:val="none" w:sz="0" w:space="0" w:color="auto"/>
        <w:bottom w:val="none" w:sz="0" w:space="0" w:color="auto"/>
        <w:right w:val="none" w:sz="0" w:space="0" w:color="auto"/>
      </w:divBdr>
    </w:div>
    <w:div w:id="778181648">
      <w:bodyDiv w:val="1"/>
      <w:marLeft w:val="0"/>
      <w:marRight w:val="0"/>
      <w:marTop w:val="0"/>
      <w:marBottom w:val="0"/>
      <w:divBdr>
        <w:top w:val="none" w:sz="0" w:space="0" w:color="auto"/>
        <w:left w:val="none" w:sz="0" w:space="0" w:color="auto"/>
        <w:bottom w:val="none" w:sz="0" w:space="0" w:color="auto"/>
        <w:right w:val="none" w:sz="0" w:space="0" w:color="auto"/>
      </w:divBdr>
    </w:div>
    <w:div w:id="793868621">
      <w:bodyDiv w:val="1"/>
      <w:marLeft w:val="0"/>
      <w:marRight w:val="0"/>
      <w:marTop w:val="0"/>
      <w:marBottom w:val="0"/>
      <w:divBdr>
        <w:top w:val="none" w:sz="0" w:space="0" w:color="auto"/>
        <w:left w:val="none" w:sz="0" w:space="0" w:color="auto"/>
        <w:bottom w:val="none" w:sz="0" w:space="0" w:color="auto"/>
        <w:right w:val="none" w:sz="0" w:space="0" w:color="auto"/>
      </w:divBdr>
    </w:div>
    <w:div w:id="842281189">
      <w:bodyDiv w:val="1"/>
      <w:marLeft w:val="0"/>
      <w:marRight w:val="0"/>
      <w:marTop w:val="0"/>
      <w:marBottom w:val="0"/>
      <w:divBdr>
        <w:top w:val="none" w:sz="0" w:space="0" w:color="auto"/>
        <w:left w:val="none" w:sz="0" w:space="0" w:color="auto"/>
        <w:bottom w:val="none" w:sz="0" w:space="0" w:color="auto"/>
        <w:right w:val="none" w:sz="0" w:space="0" w:color="auto"/>
      </w:divBdr>
    </w:div>
    <w:div w:id="871190846">
      <w:bodyDiv w:val="1"/>
      <w:marLeft w:val="0"/>
      <w:marRight w:val="0"/>
      <w:marTop w:val="0"/>
      <w:marBottom w:val="0"/>
      <w:divBdr>
        <w:top w:val="none" w:sz="0" w:space="0" w:color="auto"/>
        <w:left w:val="none" w:sz="0" w:space="0" w:color="auto"/>
        <w:bottom w:val="none" w:sz="0" w:space="0" w:color="auto"/>
        <w:right w:val="none" w:sz="0" w:space="0" w:color="auto"/>
      </w:divBdr>
    </w:div>
    <w:div w:id="1039941732">
      <w:bodyDiv w:val="1"/>
      <w:marLeft w:val="0"/>
      <w:marRight w:val="0"/>
      <w:marTop w:val="0"/>
      <w:marBottom w:val="0"/>
      <w:divBdr>
        <w:top w:val="none" w:sz="0" w:space="0" w:color="auto"/>
        <w:left w:val="none" w:sz="0" w:space="0" w:color="auto"/>
        <w:bottom w:val="none" w:sz="0" w:space="0" w:color="auto"/>
        <w:right w:val="none" w:sz="0" w:space="0" w:color="auto"/>
      </w:divBdr>
      <w:divsChild>
        <w:div w:id="947586320">
          <w:marLeft w:val="0"/>
          <w:marRight w:val="0"/>
          <w:marTop w:val="0"/>
          <w:marBottom w:val="0"/>
          <w:divBdr>
            <w:top w:val="none" w:sz="0" w:space="0" w:color="auto"/>
            <w:left w:val="none" w:sz="0" w:space="0" w:color="auto"/>
            <w:bottom w:val="none" w:sz="0" w:space="0" w:color="auto"/>
            <w:right w:val="none" w:sz="0" w:space="0" w:color="auto"/>
          </w:divBdr>
          <w:divsChild>
            <w:div w:id="213917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787849874">
      <w:bodyDiv w:val="1"/>
      <w:marLeft w:val="0"/>
      <w:marRight w:val="0"/>
      <w:marTop w:val="0"/>
      <w:marBottom w:val="0"/>
      <w:divBdr>
        <w:top w:val="none" w:sz="0" w:space="0" w:color="auto"/>
        <w:left w:val="none" w:sz="0" w:space="0" w:color="auto"/>
        <w:bottom w:val="none" w:sz="0" w:space="0" w:color="auto"/>
        <w:right w:val="none" w:sz="0" w:space="0" w:color="auto"/>
      </w:divBdr>
    </w:div>
    <w:div w:id="1820808932">
      <w:bodyDiv w:val="1"/>
      <w:marLeft w:val="0"/>
      <w:marRight w:val="0"/>
      <w:marTop w:val="0"/>
      <w:marBottom w:val="0"/>
      <w:divBdr>
        <w:top w:val="none" w:sz="0" w:space="0" w:color="auto"/>
        <w:left w:val="none" w:sz="0" w:space="0" w:color="auto"/>
        <w:bottom w:val="none" w:sz="0" w:space="0" w:color="auto"/>
        <w:right w:val="none" w:sz="0" w:space="0" w:color="auto"/>
      </w:divBdr>
    </w:div>
    <w:div w:id="1984849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86823-6AC6-49B4-82F6-92D3BB817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1080</Words>
  <Characters>6161</Characters>
  <Application>Microsoft Office Word</Application>
  <DocSecurity>0</DocSecurity>
  <Lines>51</Lines>
  <Paragraphs>14</Paragraphs>
  <ScaleCrop>false</ScaleCrop>
  <Company>Huawei Technologies Co.,Ltd.</Company>
  <LinksUpToDate>false</LinksUpToDate>
  <CharactersWithSpaces>7227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2022-09-27T08:44:00Z</dcterms:created>
  <dcterms:modified xsi:type="dcterms:W3CDTF">2022-09-28T03:17:00Z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(3)ZexIzO5fMjKVrZA4B0XKLZYQpgf5jGsEr3liEFhnZLq+Yb0tBkyfzgH6X9vGuyRy6flbrmsN
JUjSwc0sMob8+ifSSNOsrBBtkWDJ81qsThWAlp1jWK8iwZTzO53qlHowqEeH5Bz8Mq51FTif
9y4dFEWz4bUVt8rupUowWblnOETlBEScG+ZSRAjazHIXHPAZV/auQ3JbQGsf1VQFSZDCIeqp
pVMkrTVE2ZUpjhwcsy</vt:lpwstr>
  </property>
  <property fmtid="{D5CDD505-2E9C-101B-9397-08002B2CF9AE}" pid="3" name="_2015_ms_pID_7253431">
    <vt:lpwstr>KDl9QHkHRNaIXQSPP4qvwCweWAwi2X10aW9U7dTal/N/x7471Y4gLE
XlWctgUu76jnaK+Gfmr6oVjoBUa+uF6L+QgHHg7i96iJVkvtcQhQGB+4skoERZhMlGLAtXgD
oSDGTANkqu1sZRVX3BSrDrkbSzx/1fmTqyjRBK8H6xngC4vNjKS70UUUek//KDp836630/jE
5Bb/Yjphy89LJ90xzeIcmCOsUSS8mAQHeg8g</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1662451525</vt:lpwstr>
  </property>
</Properties>
</file>